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6C63A0" w:rsidP="001E5592">
      <w:pPr>
        <w:jc w:val="center"/>
        <w:rPr>
          <w:b/>
          <w:sz w:val="40"/>
        </w:rPr>
      </w:pPr>
      <w:r w:rsidRPr="006C63A0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1E5592" w:rsidRPr="00523438" w:rsidRDefault="001E5592" w:rsidP="001E5592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1E5592" w:rsidRDefault="001E5592" w:rsidP="001E5592">
      <w:pPr>
        <w:jc w:val="both"/>
        <w:rPr>
          <w:sz w:val="28"/>
          <w:szCs w:val="28"/>
        </w:rPr>
      </w:pPr>
    </w:p>
    <w:p w:rsidR="004A6B5E" w:rsidRDefault="004A6B5E" w:rsidP="001E5592">
      <w:pPr>
        <w:jc w:val="both"/>
        <w:rPr>
          <w:sz w:val="28"/>
          <w:szCs w:val="28"/>
        </w:rPr>
      </w:pP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A6B5E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A6B5E" w:rsidRDefault="004A6B5E" w:rsidP="004A6B5E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A6B5E" w:rsidRPr="00954D82" w:rsidRDefault="004A6B5E" w:rsidP="004A6B5E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A6B5E" w:rsidRPr="00D314F6" w:rsidRDefault="004A6B5E" w:rsidP="004A6B5E">
      <w:pPr>
        <w:jc w:val="both"/>
      </w:pPr>
    </w:p>
    <w:p w:rsidR="004A6B5E" w:rsidRPr="00031370" w:rsidRDefault="004A6B5E" w:rsidP="004A6B5E">
      <w:pPr>
        <w:jc w:val="both"/>
        <w:rPr>
          <w:sz w:val="16"/>
          <w:szCs w:val="16"/>
        </w:rPr>
      </w:pPr>
      <w:r w:rsidRPr="00D314F6">
        <w:t xml:space="preserve"> </w:t>
      </w:r>
    </w:p>
    <w:p w:rsidR="004A6B5E" w:rsidRPr="00927A0F" w:rsidRDefault="004A6B5E" w:rsidP="004A6B5E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A6B5E" w:rsidRDefault="004A6B5E" w:rsidP="004A6B5E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  </w:t>
      </w:r>
      <w:r w:rsidR="004A6265">
        <w:rPr>
          <w:bCs/>
          <w:sz w:val="28"/>
          <w:szCs w:val="28"/>
        </w:rPr>
        <w:t xml:space="preserve">               </w:t>
      </w:r>
      <w:r w:rsidRPr="00425AE5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F552AF">
        <w:rPr>
          <w:bCs/>
          <w:sz w:val="28"/>
          <w:szCs w:val="28"/>
        </w:rPr>
        <w:t>31 марта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A6B5E" w:rsidRPr="00315225" w:rsidRDefault="004A6B5E" w:rsidP="004A6B5E">
      <w:pPr>
        <w:jc w:val="both"/>
      </w:pPr>
    </w:p>
    <w:p w:rsidR="004A6B5E" w:rsidRPr="00D314F6" w:rsidRDefault="004A6B5E" w:rsidP="004A6B5E">
      <w:pPr>
        <w:jc w:val="both"/>
      </w:pPr>
    </w:p>
    <w:p w:rsidR="004A6B5E" w:rsidRDefault="004A6B5E" w:rsidP="004A6B5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A6B5E" w:rsidRDefault="004A6B5E" w:rsidP="004A6B5E">
      <w:pPr>
        <w:ind w:firstLine="708"/>
        <w:jc w:val="both"/>
        <w:rPr>
          <w:sz w:val="28"/>
          <w:szCs w:val="28"/>
        </w:rPr>
      </w:pPr>
    </w:p>
    <w:p w:rsidR="004A6B5E" w:rsidRDefault="004A6B5E" w:rsidP="004A6B5E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A6B5E" w:rsidRDefault="004A6B5E" w:rsidP="004A6B5E">
      <w:pPr>
        <w:jc w:val="center"/>
        <w:rPr>
          <w:sz w:val="28"/>
          <w:szCs w:val="28"/>
        </w:rPr>
      </w:pPr>
    </w:p>
    <w:p w:rsidR="004A6B5E" w:rsidRPr="002025F3" w:rsidRDefault="004A6B5E" w:rsidP="004A6B5E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A6B5E" w:rsidRDefault="004A6B5E" w:rsidP="004A6B5E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940"/>
        <w:gridCol w:w="2080"/>
        <w:gridCol w:w="2656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F31163">
        <w:trPr>
          <w:gridAfter w:val="1"/>
          <w:wAfter w:w="141" w:type="dxa"/>
          <w:trHeight w:val="1096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393635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393635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736A35" w:rsidRDefault="00736A35" w:rsidP="00736A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736A35" w:rsidRDefault="00736A35" w:rsidP="00736A3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736A35" w:rsidRDefault="00736A35" w:rsidP="00736A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736A35" w:rsidRDefault="00736A35" w:rsidP="00736A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14 874,3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736A35" w:rsidRDefault="00736A35" w:rsidP="00736A3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36A35"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3 762,3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4 026,0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3 516,3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3 762,3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4 026,0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F31163">
              <w:rPr>
                <w:bCs/>
                <w:color w:val="000000"/>
              </w:rPr>
              <w:lastRenderedPageBreak/>
              <w:t>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>3 353,0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3 588,0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3 841,0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1 01 02020 01 0000 110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53,4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56,6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1 01 02030 01 0000 110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39,3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41,9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44,4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1 01 02080 01 0000 110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proofErr w:type="gramStart"/>
            <w:r w:rsidRPr="00F31163">
              <w:rPr>
                <w:bCs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F31163">
              <w:rPr>
                <w:bCs/>
                <w:color w:val="000000"/>
              </w:rPr>
              <w:t>000</w:t>
            </w:r>
            <w:proofErr w:type="spellEnd"/>
            <w:r w:rsidRPr="00F31163">
              <w:rPr>
                <w:bCs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F31163">
              <w:rPr>
                <w:bCs/>
                <w:color w:val="000000"/>
              </w:rPr>
              <w:t xml:space="preserve"> в виде дивидендов)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79,0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84,0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3 765,8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3 916,5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3 765,8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3 916,5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1 05 03010 01 0000 110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3 621,0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3 765,8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3 916,5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5 504,0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5 476,0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5 449,0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1 06 01000 00 0000 110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562,0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551,0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1 06 01030 10 0000 110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574,0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562,0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551,0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1 06 06000 00 0000 110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4 930,0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4 914,0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4 898,0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1 06 06030 00 0000 110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465,0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1 06 06033 10 0000 110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465,0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1 06 06040 00 0000 110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4 433,0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1 06 06043 10 0000 110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4 421,0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4 427,0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4 433,0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33,1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1 08 04000 01 0000 110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33,1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1 08 04020 01 0000 110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33,1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1 788,3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1 859,9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1 11 05000 00 0000 120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1 719,5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1 788,3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1 859,9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1 11 05020 00 0000 120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proofErr w:type="gramStart"/>
            <w:r w:rsidRPr="00F31163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1 11 05025 10 0000 120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proofErr w:type="gramStart"/>
            <w:r w:rsidRPr="00F31163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F31163">
              <w:rPr>
                <w:bCs/>
                <w:color w:val="000000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>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1 11 05030 00 0000 120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21,6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22,5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1 11 05035 10 0000 120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21,6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22,5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1 11 05070 00 0000 120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1 765,7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1 836,4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1 11 05075 10 0000 120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1 697,8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1 765,7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1 836,4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1 16 02000 02 0000 140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1 16 02020 02 0000 140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47,1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48,8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50,5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1 17 15000 00 0000 150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1 17 15030 10 0000 150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1 17 15030 10 1001 150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F31163">
              <w:rPr>
                <w:bCs/>
                <w:color w:val="000000"/>
              </w:rPr>
              <w:t>бюджетирования</w:t>
            </w:r>
            <w:proofErr w:type="spellEnd"/>
            <w:r w:rsidRPr="00F31163">
              <w:rPr>
                <w:bCs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300,0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1 17 15030 10 1002 150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F31163">
              <w:rPr>
                <w:bCs/>
                <w:color w:val="000000"/>
              </w:rPr>
              <w:t>бюджетирования</w:t>
            </w:r>
            <w:proofErr w:type="spellEnd"/>
            <w:r w:rsidRPr="00F31163">
              <w:rPr>
                <w:bCs/>
                <w:color w:val="000000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242,0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10 289,0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9 677,8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9 490,1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10 289,0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9 677,8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9 490,1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4 270,9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3 139,4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2 825,5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2 02 15001 00 0000 150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3 139,4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2 825,5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2 02 15001 10 0000 150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3 924,3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3 139,4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2 825,5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2 02 15002 00 0000 150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2 02 15002 10 0000 150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346,6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294,2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307,2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317,8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2 02 30024 00 0000 150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2 02 30024 10 0000 150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0,2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2 02 35118 00 0000 150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317,6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2 02 35118 10 0000 150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294,0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307,0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317,6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2 02 40000 00 0000 150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5 723,9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6 231,2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6 346,8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2 02 40014 00 0000 150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6 231,2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6 346,8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2 02 40014 10 0000 150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5 698,9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6 231,2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6 346,8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lastRenderedPageBreak/>
              <w:t xml:space="preserve">2 02 49999 00 0000 150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 xml:space="preserve">2 02 49999 10 0000 150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25,0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0,0</w:t>
            </w:r>
          </w:p>
        </w:tc>
      </w:tr>
      <w:tr w:rsidR="00736A35" w:rsidRPr="00736A35" w:rsidTr="00736A35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center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35" w:rsidRPr="00F31163" w:rsidRDefault="00736A35" w:rsidP="00736A35">
            <w:pPr>
              <w:jc w:val="both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25 270,8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24 552,1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A35" w:rsidRPr="00F31163" w:rsidRDefault="00736A35" w:rsidP="00736A35">
            <w:pPr>
              <w:jc w:val="right"/>
              <w:rPr>
                <w:bCs/>
                <w:color w:val="000000"/>
              </w:rPr>
            </w:pPr>
            <w:r w:rsidRPr="00F31163">
              <w:rPr>
                <w:bCs/>
                <w:color w:val="000000"/>
              </w:rPr>
              <w:t>24 826,5»;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31163" w:rsidRDefault="00F31163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Pr="00F31163" w:rsidRDefault="00F5260D" w:rsidP="003E064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31163">
        <w:rPr>
          <w:sz w:val="28"/>
          <w:szCs w:val="28"/>
        </w:rPr>
        <w:t>приложение 2 к решению  изложить в следующей редакции:</w:t>
      </w: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Default="00921294" w:rsidP="00921294">
            <w:pPr>
              <w:jc w:val="right"/>
            </w:pPr>
          </w:p>
          <w:p w:rsidR="00F31163" w:rsidRPr="00921294" w:rsidRDefault="00F31163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F31163">
        <w:trPr>
          <w:gridAfter w:val="1"/>
          <w:wAfter w:w="965" w:type="dxa"/>
          <w:trHeight w:val="2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  <w:p w:rsidR="00F31163" w:rsidRPr="00921294" w:rsidRDefault="00F31163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F31163">
              <w:rPr>
                <w:b/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163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F31163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F31163" w:rsidRDefault="00F5260D" w:rsidP="00921294">
            <w:pPr>
              <w:ind w:left="-9" w:firstLine="126"/>
              <w:jc w:val="both"/>
              <w:rPr>
                <w:b/>
              </w:rPr>
            </w:pPr>
            <w:r w:rsidRPr="00F31163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</w:rPr>
            </w:pPr>
            <w:r w:rsidRPr="00F31163">
              <w:rPr>
                <w:b/>
              </w:rPr>
              <w:t>552,0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F31163" w:rsidRDefault="00F5260D" w:rsidP="00B66FD5">
            <w:pPr>
              <w:ind w:left="-235" w:firstLine="235"/>
              <w:jc w:val="right"/>
              <w:rPr>
                <w:b/>
                <w:color w:val="000000"/>
              </w:rPr>
            </w:pPr>
            <w:r w:rsidRPr="00F31163">
              <w:rPr>
                <w:b/>
                <w:color w:val="000000"/>
              </w:rPr>
              <w:t>0,0</w:t>
            </w:r>
          </w:p>
        </w:tc>
      </w:tr>
      <w:tr w:rsidR="00F5260D" w:rsidRPr="00921294" w:rsidTr="00F5260D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921294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921294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25 270,8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24222A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25 822,</w:t>
            </w: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24 552,1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24 826,5</w:t>
            </w:r>
          </w:p>
        </w:tc>
      </w:tr>
      <w:tr w:rsidR="00F5260D" w:rsidRPr="00921294" w:rsidTr="00D32304">
        <w:trPr>
          <w:gridAfter w:val="1"/>
          <w:wAfter w:w="965" w:type="dxa"/>
          <w:trHeight w:val="398"/>
        </w:trPr>
        <w:tc>
          <w:tcPr>
            <w:tcW w:w="3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92129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60D" w:rsidRPr="00921294" w:rsidRDefault="00F5260D" w:rsidP="00921294">
            <w:pPr>
              <w:ind w:left="-9" w:firstLine="126"/>
              <w:jc w:val="both"/>
            </w:pPr>
            <w:r w:rsidRPr="00921294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</w:pPr>
            <w:r w:rsidRPr="00C44CB2">
              <w:t>55</w:t>
            </w:r>
            <w:r>
              <w:t>2</w:t>
            </w:r>
            <w:r w:rsidRPr="00C44CB2">
              <w:t>,</w:t>
            </w: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60D" w:rsidRPr="00C44CB2" w:rsidRDefault="00F5260D" w:rsidP="00B66FD5">
            <w:pPr>
              <w:ind w:left="-235" w:firstLine="235"/>
              <w:jc w:val="right"/>
              <w:rPr>
                <w:color w:val="000000"/>
              </w:rPr>
            </w:pPr>
            <w:r w:rsidRPr="00C44CB2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86"/>
        <w:gridCol w:w="567"/>
        <w:gridCol w:w="141"/>
        <w:gridCol w:w="1048"/>
        <w:gridCol w:w="228"/>
        <w:gridCol w:w="8"/>
        <w:gridCol w:w="1410"/>
        <w:gridCol w:w="1559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B85579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B85579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6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B85579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8 374,1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/>
                <w:bCs/>
                <w:color w:val="000000"/>
              </w:rPr>
            </w:pPr>
            <w:r w:rsidRPr="005421E0">
              <w:rPr>
                <w:b/>
                <w:bCs/>
                <w:color w:val="000000"/>
              </w:rPr>
              <w:t>8 568,0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7 488,2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7 489,2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7 490,7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  <w:r w:rsidRPr="005421E0">
              <w:rPr>
                <w:bCs/>
                <w:color w:val="000000"/>
              </w:rPr>
              <w:lastRenderedPageBreak/>
              <w:t>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1 278,9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81,9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4 625,9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1 500,8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1 502,3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1 503,8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1 180,4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1 181,9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1 183,4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10,4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21E0">
              <w:rPr>
                <w:bCs/>
                <w:color w:val="000000"/>
              </w:rPr>
              <w:lastRenderedPageBreak/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proofErr w:type="gramStart"/>
            <w:r w:rsidRPr="005421E0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</w:t>
            </w:r>
            <w:r w:rsidRPr="005421E0">
              <w:rPr>
                <w:bCs/>
                <w:color w:val="000000"/>
              </w:rPr>
              <w:lastRenderedPageBreak/>
              <w:t xml:space="preserve">муниципальных нужд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840,1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609,6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1 067,3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139,2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908,1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450,4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908,1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5421E0">
              <w:rPr>
                <w:bCs/>
                <w:color w:val="000000"/>
              </w:rPr>
              <w:t>бюджетирования</w:t>
            </w:r>
            <w:proofErr w:type="spellEnd"/>
            <w:r w:rsidRPr="005421E0">
              <w:rPr>
                <w:bCs/>
                <w:color w:val="000000"/>
              </w:rPr>
              <w:t xml:space="preserve">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671,6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5421E0">
              <w:rPr>
                <w:bCs/>
                <w:color w:val="000000"/>
              </w:rPr>
              <w:t>бюджетирования</w:t>
            </w:r>
            <w:proofErr w:type="spellEnd"/>
            <w:r w:rsidRPr="005421E0">
              <w:rPr>
                <w:bCs/>
                <w:color w:val="000000"/>
              </w:rPr>
              <w:t xml:space="preserve">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99.9.00.90580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671,6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294,0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307,0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317,6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5421E0">
              <w:rPr>
                <w:bCs/>
                <w:color w:val="000000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3B7A2C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252,</w:t>
            </w:r>
            <w:r w:rsidR="003B7A2C">
              <w:rPr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непрограммного</w:t>
            </w:r>
            <w:proofErr w:type="spellEnd"/>
            <w:r w:rsidRPr="005421E0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99.1.00.S4220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252,4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6 251,2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6 366,8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6 346,8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6 346,8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</w:t>
            </w:r>
            <w:r w:rsidRPr="005421E0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5 859,6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6 231,2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6 346,8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20,0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2 402,1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2 449,9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2 525,7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</w:t>
            </w:r>
            <w:r w:rsidRPr="005421E0">
              <w:rPr>
                <w:bCs/>
                <w:color w:val="000000"/>
              </w:rPr>
              <w:lastRenderedPageBreak/>
              <w:t>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96,0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2 306,1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2 353,9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2 429,7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2 161,2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</w:t>
            </w:r>
            <w:r w:rsidRPr="005421E0">
              <w:rPr>
                <w:bCs/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2 012,6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2 085,4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2 161,2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268,5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7 829,7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7 237,0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6 842,6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5421E0">
              <w:rPr>
                <w:bCs/>
                <w:color w:val="000000"/>
              </w:rPr>
              <w:t>непрограммным</w:t>
            </w:r>
            <w:proofErr w:type="spellEnd"/>
            <w:r w:rsidRPr="005421E0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5421E0">
              <w:rPr>
                <w:bCs/>
                <w:color w:val="000000"/>
              </w:rPr>
              <w:t>непрограммных</w:t>
            </w:r>
            <w:proofErr w:type="spellEnd"/>
            <w:r w:rsidRPr="005421E0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182,9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190,2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197,8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8,0</w:t>
            </w:r>
          </w:p>
        </w:tc>
      </w:tr>
      <w:tr w:rsidR="005421E0" w:rsidRPr="005421E0" w:rsidTr="00B85579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both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1E0" w:rsidRPr="005421E0" w:rsidRDefault="005421E0" w:rsidP="005421E0">
            <w:pPr>
              <w:jc w:val="center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25 822,8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24 552,1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1E0" w:rsidRPr="005421E0" w:rsidRDefault="005421E0" w:rsidP="005421E0">
            <w:pPr>
              <w:jc w:val="right"/>
              <w:rPr>
                <w:bCs/>
                <w:color w:val="000000"/>
              </w:rPr>
            </w:pPr>
            <w:r w:rsidRPr="005421E0">
              <w:rPr>
                <w:bCs/>
                <w:color w:val="000000"/>
              </w:rPr>
              <w:t>24 826,5</w:t>
            </w:r>
            <w:r w:rsidR="003B7A2C">
              <w:rPr>
                <w:bCs/>
                <w:color w:val="000000"/>
              </w:rPr>
              <w:t>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502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567"/>
        <w:gridCol w:w="1275"/>
        <w:gridCol w:w="1276"/>
        <w:gridCol w:w="1276"/>
      </w:tblGrid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060ECC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060ECC">
        <w:trPr>
          <w:trHeight w:val="399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060ECC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060ECC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060ECC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060ECC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060ECC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25 822,8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/>
                <w:bCs/>
                <w:color w:val="000000"/>
              </w:rPr>
            </w:pPr>
            <w:r w:rsidRPr="00060ECC">
              <w:rPr>
                <w:b/>
                <w:bCs/>
                <w:color w:val="000000"/>
              </w:rPr>
              <w:t>24 826,5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1 278,9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81,9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4 625,9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1 180,4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1 183,4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89.1.00.00190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10,4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proofErr w:type="gramStart"/>
            <w:r w:rsidRPr="00060ECC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0,2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</w:t>
            </w:r>
            <w:r w:rsidRPr="00060ECC">
              <w:rPr>
                <w:bCs/>
                <w:color w:val="000000"/>
              </w:rPr>
              <w:lastRenderedPageBreak/>
              <w:t xml:space="preserve">закупок для обеспечения муниципальных нужд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99.9.00.87050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99.9.00.87040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139,2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 xml:space="preserve">Условно утвержденные расходы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908,1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Расходы, зарезервированные на реализацию проектов инициативного </w:t>
            </w:r>
            <w:proofErr w:type="spellStart"/>
            <w:r w:rsidRPr="00060ECC">
              <w:rPr>
                <w:bCs/>
                <w:color w:val="000000"/>
              </w:rPr>
              <w:t>бюджетирования</w:t>
            </w:r>
            <w:proofErr w:type="spellEnd"/>
            <w:r w:rsidRPr="00060ECC">
              <w:rPr>
                <w:bCs/>
                <w:color w:val="000000"/>
              </w:rPr>
              <w:t xml:space="preserve">,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99.9.00.90580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непрограммного</w:t>
            </w:r>
            <w:proofErr w:type="spellEnd"/>
            <w:r w:rsidRPr="00060ECC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317,6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</w:t>
            </w:r>
            <w:r w:rsidRPr="00060ECC">
              <w:rPr>
                <w:bCs/>
                <w:color w:val="000000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непрограммного</w:t>
            </w:r>
            <w:proofErr w:type="spellEnd"/>
            <w:r w:rsidRPr="00060ECC">
              <w:rPr>
                <w:bCs/>
                <w:color w:val="000000"/>
              </w:rPr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99.1.00.S4220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6 346,8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</w:t>
            </w:r>
            <w:r w:rsidRPr="00060ECC">
              <w:rPr>
                <w:bCs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20,0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02.1.00.29050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96,0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02.2.00.29070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2 012,6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2 161,2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</w:t>
            </w:r>
            <w:r w:rsidRPr="00060ECC">
              <w:rPr>
                <w:bCs/>
                <w:color w:val="00000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02.2.00.29090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268,5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99.9.00.89Т00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05.1.00.00590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7 829,7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6 842,6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060ECC">
              <w:rPr>
                <w:bCs/>
                <w:color w:val="000000"/>
              </w:rPr>
              <w:t>непрограммным</w:t>
            </w:r>
            <w:proofErr w:type="spellEnd"/>
            <w:r w:rsidRPr="00060ECC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060ECC">
              <w:rPr>
                <w:bCs/>
                <w:color w:val="000000"/>
              </w:rPr>
              <w:t>непрограммных</w:t>
            </w:r>
            <w:proofErr w:type="spellEnd"/>
            <w:r w:rsidRPr="00060ECC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99.9.00.10050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197,8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06.1.00.21950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8,0</w:t>
            </w:r>
          </w:p>
        </w:tc>
      </w:tr>
      <w:tr w:rsidR="00060ECC" w:rsidRPr="00060ECC" w:rsidTr="00060ECC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both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CC" w:rsidRPr="00060ECC" w:rsidRDefault="00060ECC" w:rsidP="00060ECC">
            <w:pPr>
              <w:jc w:val="center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25 822,8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24 552,1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CC" w:rsidRPr="00060ECC" w:rsidRDefault="00060ECC" w:rsidP="00060ECC">
            <w:pPr>
              <w:jc w:val="right"/>
              <w:rPr>
                <w:bCs/>
                <w:color w:val="000000"/>
              </w:rPr>
            </w:pPr>
            <w:r w:rsidRPr="00060ECC">
              <w:rPr>
                <w:bCs/>
                <w:color w:val="000000"/>
              </w:rPr>
              <w:t>24 826,5»;</w:t>
            </w:r>
          </w:p>
        </w:tc>
      </w:tr>
    </w:tbl>
    <w:p w:rsidR="005A2298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00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00"/>
      </w:tblGrid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B42BF">
        <w:trPr>
          <w:trHeight w:val="107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A41AF7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C46B5E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A41AF7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A41AF7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2 377,1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2 449,9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2 525,7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</w:t>
            </w:r>
            <w:r w:rsidRPr="007679D0">
              <w:lastRenderedPageBreak/>
              <w:t>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96,0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2 281,1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2 353,9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2 429,7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2 161,2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</w:t>
            </w:r>
            <w:r w:rsidRPr="007679D0">
              <w:lastRenderedPageBreak/>
              <w:t>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2 085,4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2 161,2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268,5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7 829,7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7 237,0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6 842,6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1 360,8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1 278,9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6 420,9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6 435,4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6 447,5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6 126,7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6 128,2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6 129,7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4 625,9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1 500,8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1 502,3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1 503,8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1 180,4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1 181,9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1 183,4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10,4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Иные </w:t>
            </w:r>
            <w:proofErr w:type="spellStart"/>
            <w:r w:rsidRPr="007679D0">
              <w:t>непрограммные</w:t>
            </w:r>
            <w:proofErr w:type="spellEnd"/>
            <w:r w:rsidRPr="007679D0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307,2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317,8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317,6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307,0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317,6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</w:t>
            </w:r>
            <w:r w:rsidRPr="007679D0">
              <w:lastRenderedPageBreak/>
              <w:t xml:space="preserve">протоколы об административных правонарушениях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roofErr w:type="gramStart"/>
            <w:r w:rsidRPr="007679D0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roofErr w:type="spellStart"/>
            <w:r w:rsidRPr="007679D0">
              <w:t>Непрограммные</w:t>
            </w:r>
            <w:proofErr w:type="spellEnd"/>
            <w:r w:rsidRPr="007679D0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7 226,2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7 061,0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7 641,9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Финансовое обеспечение непредвиденных расходов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262,3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 деятельности «Реализация иных функций органов местного самоуправления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за счет средств резервного фонда Правительства Ростовской области и софинансирование данных расходов в рамках </w:t>
            </w:r>
            <w:proofErr w:type="spellStart"/>
            <w:r w:rsidRPr="007679D0">
              <w:t>непрограммного</w:t>
            </w:r>
            <w:proofErr w:type="spellEnd"/>
            <w:r w:rsidRPr="007679D0">
              <w:t xml:space="preserve"> направления деятельности «Реализация иных функций органов местного самоуправления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99.1.00.S4220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Иные </w:t>
            </w:r>
            <w:proofErr w:type="spellStart"/>
            <w:r w:rsidRPr="007679D0">
              <w:t>непрограммные</w:t>
            </w:r>
            <w:proofErr w:type="spellEnd"/>
            <w:r w:rsidRPr="007679D0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6 963,9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7 051,0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7 631,9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Выплата муниципальной пенсии за выслугу лет,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197,8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190,2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197,8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6 231,2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6 346,8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6 231,2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6 346,8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108,5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159,2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159,2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</w:t>
            </w:r>
            <w:r w:rsidRPr="007679D0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lastRenderedPageBreak/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139,2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139,2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Условно утвержденные расходы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908,1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Условно утвержденные расходы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450,4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908,1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Расходы, зарезервированные на реализацию проектов инициативного </w:t>
            </w:r>
            <w:proofErr w:type="spellStart"/>
            <w:r w:rsidRPr="007679D0">
              <w:t>бюджетирования</w:t>
            </w:r>
            <w:proofErr w:type="spellEnd"/>
            <w:r w:rsidRPr="007679D0">
              <w:t xml:space="preserve">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lastRenderedPageBreak/>
              <w:t xml:space="preserve">Расходы, зарезервированные на реализацию проектов инициативного </w:t>
            </w:r>
            <w:proofErr w:type="spellStart"/>
            <w:r w:rsidRPr="007679D0">
              <w:t>бюджетирования</w:t>
            </w:r>
            <w:proofErr w:type="spellEnd"/>
            <w:r w:rsidRPr="007679D0">
              <w:t xml:space="preserve">,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99.9.00.90580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671,6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Реализация направления расходов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 xml:space="preserve">Реализация направления расходов по иным </w:t>
            </w:r>
            <w:proofErr w:type="spellStart"/>
            <w:r w:rsidRPr="007679D0">
              <w:t>непрограммным</w:t>
            </w:r>
            <w:proofErr w:type="spellEnd"/>
            <w:r w:rsidRPr="007679D0">
              <w:t xml:space="preserve"> мероприятиям в рамках </w:t>
            </w:r>
            <w:proofErr w:type="spellStart"/>
            <w:r w:rsidRPr="007679D0">
              <w:t>непрограммных</w:t>
            </w:r>
            <w:proofErr w:type="spellEnd"/>
            <w:r w:rsidRPr="007679D0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20,0</w:t>
            </w:r>
          </w:p>
        </w:tc>
      </w:tr>
      <w:tr w:rsidR="007679D0" w:rsidRPr="007679D0" w:rsidTr="007679D0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r w:rsidRPr="007679D0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center"/>
            </w:pPr>
            <w:r w:rsidRPr="007679D0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25 822,8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24 552,1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D0" w:rsidRPr="007679D0" w:rsidRDefault="007679D0" w:rsidP="007679D0">
            <w:pPr>
              <w:jc w:val="right"/>
            </w:pPr>
            <w:r w:rsidRPr="007679D0">
              <w:t>24 826,5</w:t>
            </w:r>
            <w:r>
              <w:t>».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</w:t>
      </w:r>
      <w:r w:rsidR="009D627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F552AF" w:rsidP="00606C22">
      <w:pPr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606C22">
        <w:rPr>
          <w:sz w:val="28"/>
          <w:szCs w:val="28"/>
        </w:rPr>
        <w:t xml:space="preserve">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4B3FEA" w:rsidRDefault="00606C22" w:rsidP="005B42BF">
      <w:r w:rsidRPr="003A6DC6">
        <w:rPr>
          <w:sz w:val="28"/>
          <w:szCs w:val="28"/>
        </w:rPr>
        <w:t xml:space="preserve">№ </w:t>
      </w:r>
      <w:r w:rsidR="00F552AF">
        <w:rPr>
          <w:sz w:val="28"/>
          <w:szCs w:val="28"/>
        </w:rPr>
        <w:t xml:space="preserve"> </w:t>
      </w:r>
      <w:r w:rsidR="00235EEC">
        <w:rPr>
          <w:sz w:val="28"/>
          <w:szCs w:val="28"/>
        </w:rPr>
        <w:t>79</w:t>
      </w:r>
    </w:p>
    <w:p w:rsidR="004B3FEA" w:rsidRDefault="004B3FEA" w:rsidP="00F74E0B">
      <w:pPr>
        <w:jc w:val="both"/>
      </w:pPr>
    </w:p>
    <w:sectPr w:rsidR="004B3FEA" w:rsidSect="002C1A4A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21A85"/>
    <w:rsid w:val="00026E9C"/>
    <w:rsid w:val="00034A61"/>
    <w:rsid w:val="00035148"/>
    <w:rsid w:val="00050A3C"/>
    <w:rsid w:val="00060B66"/>
    <w:rsid w:val="00060ECC"/>
    <w:rsid w:val="00071D73"/>
    <w:rsid w:val="000958B0"/>
    <w:rsid w:val="00096FA0"/>
    <w:rsid w:val="000B4372"/>
    <w:rsid w:val="000D4090"/>
    <w:rsid w:val="000F4F7C"/>
    <w:rsid w:val="00133204"/>
    <w:rsid w:val="00170C34"/>
    <w:rsid w:val="00191752"/>
    <w:rsid w:val="00191B38"/>
    <w:rsid w:val="00191EA3"/>
    <w:rsid w:val="00192CC0"/>
    <w:rsid w:val="001A4CA3"/>
    <w:rsid w:val="001A6AE4"/>
    <w:rsid w:val="001B61A8"/>
    <w:rsid w:val="001C1B9C"/>
    <w:rsid w:val="001E5592"/>
    <w:rsid w:val="001E6A09"/>
    <w:rsid w:val="001F0735"/>
    <w:rsid w:val="001F4BF6"/>
    <w:rsid w:val="00202419"/>
    <w:rsid w:val="00211C33"/>
    <w:rsid w:val="00221ECE"/>
    <w:rsid w:val="00235EEC"/>
    <w:rsid w:val="0024222A"/>
    <w:rsid w:val="00257BE5"/>
    <w:rsid w:val="0028152C"/>
    <w:rsid w:val="00295C72"/>
    <w:rsid w:val="00297861"/>
    <w:rsid w:val="002B0214"/>
    <w:rsid w:val="002B3BEF"/>
    <w:rsid w:val="002C1A4A"/>
    <w:rsid w:val="002C2512"/>
    <w:rsid w:val="002C60D5"/>
    <w:rsid w:val="002C7E1F"/>
    <w:rsid w:val="002E211F"/>
    <w:rsid w:val="002F16CC"/>
    <w:rsid w:val="00310CEA"/>
    <w:rsid w:val="003131B4"/>
    <w:rsid w:val="003270D4"/>
    <w:rsid w:val="00375ECB"/>
    <w:rsid w:val="00376891"/>
    <w:rsid w:val="00390C4E"/>
    <w:rsid w:val="003934E2"/>
    <w:rsid w:val="00393635"/>
    <w:rsid w:val="003A7750"/>
    <w:rsid w:val="003B7A2C"/>
    <w:rsid w:val="003C01EA"/>
    <w:rsid w:val="003C0D62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265"/>
    <w:rsid w:val="004A6AC9"/>
    <w:rsid w:val="004A6B5E"/>
    <w:rsid w:val="004B14FD"/>
    <w:rsid w:val="004B3FEA"/>
    <w:rsid w:val="004C5370"/>
    <w:rsid w:val="004C60D0"/>
    <w:rsid w:val="004D2081"/>
    <w:rsid w:val="004D40D7"/>
    <w:rsid w:val="004E5D8B"/>
    <w:rsid w:val="004E76E1"/>
    <w:rsid w:val="004F554D"/>
    <w:rsid w:val="0050320E"/>
    <w:rsid w:val="00507F50"/>
    <w:rsid w:val="00515189"/>
    <w:rsid w:val="00533B98"/>
    <w:rsid w:val="00536DE1"/>
    <w:rsid w:val="005376C7"/>
    <w:rsid w:val="005421E0"/>
    <w:rsid w:val="00573156"/>
    <w:rsid w:val="005807DC"/>
    <w:rsid w:val="00586641"/>
    <w:rsid w:val="005904E2"/>
    <w:rsid w:val="005A2298"/>
    <w:rsid w:val="005B42BF"/>
    <w:rsid w:val="005C7F2A"/>
    <w:rsid w:val="005E2FC6"/>
    <w:rsid w:val="005F7CD3"/>
    <w:rsid w:val="00606C22"/>
    <w:rsid w:val="00635A71"/>
    <w:rsid w:val="006417CD"/>
    <w:rsid w:val="00642F36"/>
    <w:rsid w:val="006846EC"/>
    <w:rsid w:val="00695069"/>
    <w:rsid w:val="006A4C98"/>
    <w:rsid w:val="006B751B"/>
    <w:rsid w:val="006C63A0"/>
    <w:rsid w:val="006E3DEF"/>
    <w:rsid w:val="006F5583"/>
    <w:rsid w:val="00705B58"/>
    <w:rsid w:val="00712A05"/>
    <w:rsid w:val="0071709A"/>
    <w:rsid w:val="00721B0D"/>
    <w:rsid w:val="00736A35"/>
    <w:rsid w:val="007579F6"/>
    <w:rsid w:val="00762472"/>
    <w:rsid w:val="007679D0"/>
    <w:rsid w:val="00770A90"/>
    <w:rsid w:val="00770ABB"/>
    <w:rsid w:val="007A1541"/>
    <w:rsid w:val="007A3BE5"/>
    <w:rsid w:val="007B043A"/>
    <w:rsid w:val="007B3ED9"/>
    <w:rsid w:val="007C69B3"/>
    <w:rsid w:val="007D14A2"/>
    <w:rsid w:val="007E4A02"/>
    <w:rsid w:val="007E5512"/>
    <w:rsid w:val="007E7F5A"/>
    <w:rsid w:val="00810AEA"/>
    <w:rsid w:val="00811309"/>
    <w:rsid w:val="00823D74"/>
    <w:rsid w:val="008243C4"/>
    <w:rsid w:val="0082555D"/>
    <w:rsid w:val="00826C39"/>
    <w:rsid w:val="008713A6"/>
    <w:rsid w:val="008713B0"/>
    <w:rsid w:val="00886492"/>
    <w:rsid w:val="00892CEE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40C5"/>
    <w:rsid w:val="009551F9"/>
    <w:rsid w:val="00981E87"/>
    <w:rsid w:val="009D1760"/>
    <w:rsid w:val="009D6277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4C0A"/>
    <w:rsid w:val="00AC512B"/>
    <w:rsid w:val="00AC711F"/>
    <w:rsid w:val="00AD40C9"/>
    <w:rsid w:val="00AE5317"/>
    <w:rsid w:val="00AE6FF8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5579"/>
    <w:rsid w:val="00BB0C6B"/>
    <w:rsid w:val="00BB25AA"/>
    <w:rsid w:val="00C02DB9"/>
    <w:rsid w:val="00C13283"/>
    <w:rsid w:val="00C2399E"/>
    <w:rsid w:val="00C266A5"/>
    <w:rsid w:val="00C36B3C"/>
    <w:rsid w:val="00C46B5E"/>
    <w:rsid w:val="00C74A4F"/>
    <w:rsid w:val="00C8277C"/>
    <w:rsid w:val="00C875A9"/>
    <w:rsid w:val="00C87AA1"/>
    <w:rsid w:val="00C949A0"/>
    <w:rsid w:val="00CA39E1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6FC"/>
    <w:rsid w:val="00E77568"/>
    <w:rsid w:val="00EB1FD8"/>
    <w:rsid w:val="00EB3643"/>
    <w:rsid w:val="00EF0106"/>
    <w:rsid w:val="00F14064"/>
    <w:rsid w:val="00F25A05"/>
    <w:rsid w:val="00F30236"/>
    <w:rsid w:val="00F31163"/>
    <w:rsid w:val="00F40712"/>
    <w:rsid w:val="00F41A77"/>
    <w:rsid w:val="00F41B89"/>
    <w:rsid w:val="00F5260D"/>
    <w:rsid w:val="00F552AF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8D9D-09EB-4C3C-8A9A-CC9007AC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45</Pages>
  <Words>8762</Words>
  <Characters>49946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2023-03-26T15:13:00Z</dcterms:created>
  <dcterms:modified xsi:type="dcterms:W3CDTF">2023-03-31T07:45:00Z</dcterms:modified>
</cp:coreProperties>
</file>