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0604E">
        <w:rPr>
          <w:rFonts w:ascii="Times New Roman" w:hAnsi="Times New Roman" w:cs="Times New Roman"/>
          <w:b/>
          <w:i/>
          <w:sz w:val="28"/>
          <w:szCs w:val="28"/>
        </w:rPr>
        <w:t xml:space="preserve">Отчет главы </w:t>
      </w:r>
      <w:r w:rsidR="00D9498C" w:rsidRPr="00C0604E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 </w:t>
      </w:r>
      <w:r w:rsidRPr="00C0604E">
        <w:rPr>
          <w:rFonts w:ascii="Times New Roman" w:hAnsi="Times New Roman" w:cs="Times New Roman"/>
          <w:b/>
          <w:i/>
          <w:sz w:val="28"/>
          <w:szCs w:val="28"/>
        </w:rPr>
        <w:t xml:space="preserve">Сандатовского сельского поселения о проделанной работе за </w:t>
      </w:r>
      <w:r w:rsidR="00D9498C" w:rsidRPr="00C0604E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C0604E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2016 г.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 xml:space="preserve">     В состав  муниципального образования Сандатовского сельского поселения входят 3 населенных пункта, в которых проживают 5000</w:t>
      </w:r>
      <w:r w:rsidR="00D9498C" w:rsidRPr="00C0604E">
        <w:rPr>
          <w:rFonts w:ascii="Times New Roman" w:hAnsi="Times New Roman" w:cs="Times New Roman"/>
          <w:sz w:val="28"/>
          <w:szCs w:val="28"/>
        </w:rPr>
        <w:t xml:space="preserve"> </w:t>
      </w:r>
      <w:r w:rsidRPr="00C0604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 xml:space="preserve">     За </w:t>
      </w:r>
      <w:r w:rsidR="00D9498C" w:rsidRPr="00C0604E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C0604E">
        <w:rPr>
          <w:rFonts w:ascii="Times New Roman" w:hAnsi="Times New Roman" w:cs="Times New Roman"/>
          <w:sz w:val="28"/>
          <w:szCs w:val="28"/>
        </w:rPr>
        <w:t xml:space="preserve"> полугодие 2016 г. в Администрацию Сандатовского сельского поселения поступило </w:t>
      </w:r>
      <w:r w:rsidR="006D2281" w:rsidRPr="00C0604E">
        <w:rPr>
          <w:rFonts w:ascii="Times New Roman" w:hAnsi="Times New Roman" w:cs="Times New Roman"/>
          <w:sz w:val="28"/>
          <w:szCs w:val="28"/>
        </w:rPr>
        <w:t>47</w:t>
      </w:r>
      <w:r w:rsidRPr="00C0604E">
        <w:rPr>
          <w:rFonts w:ascii="Times New Roman" w:hAnsi="Times New Roman" w:cs="Times New Roman"/>
          <w:sz w:val="28"/>
          <w:szCs w:val="28"/>
        </w:rPr>
        <w:t xml:space="preserve"> обращение граждан:</w:t>
      </w:r>
    </w:p>
    <w:p w:rsidR="00167B93" w:rsidRPr="00C0604E" w:rsidRDefault="006D2281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  <w:u w:val="single"/>
        </w:rPr>
        <w:t xml:space="preserve">34 </w:t>
      </w:r>
      <w:r w:rsidR="00167B93" w:rsidRPr="00C0604E">
        <w:rPr>
          <w:rFonts w:ascii="Times New Roman" w:hAnsi="Times New Roman" w:cs="Times New Roman"/>
          <w:sz w:val="28"/>
          <w:szCs w:val="28"/>
        </w:rPr>
        <w:t xml:space="preserve"> устных обращений,</w:t>
      </w:r>
    </w:p>
    <w:p w:rsidR="00167B93" w:rsidRPr="00C0604E" w:rsidRDefault="006D2281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7B93" w:rsidRPr="00C0604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167B93" w:rsidRPr="00C0604E">
        <w:rPr>
          <w:rFonts w:ascii="Times New Roman" w:hAnsi="Times New Roman" w:cs="Times New Roman"/>
          <w:sz w:val="28"/>
          <w:szCs w:val="28"/>
        </w:rPr>
        <w:t>письменных обращений,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>На все поступившие вопросы были даны разъяснения и приняты конкретные меры.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 xml:space="preserve">     Обращения по наиболее встречающимся вопросам: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>- Уличное освещение,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>- Конфликты с соседями,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>-  Строительство и ремонт дорог,</w:t>
      </w:r>
    </w:p>
    <w:p w:rsidR="00167B93" w:rsidRDefault="000A0EE2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Благоустройство,</w:t>
      </w:r>
    </w:p>
    <w:p w:rsidR="000A0EE2" w:rsidRPr="00C0604E" w:rsidRDefault="000A0EE2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газификация.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 xml:space="preserve">     Регулярно проводятся сходы граждан КГЛ, АЧС, противопожарная безопасность.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 xml:space="preserve">     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социальной защите населения, решение вопросов по национальным проектам (получение кредитов по ЛПХ, субсидий на  жилье для жителей сельской местности),  организация приема граждан, работа с письмами, заявлениями и жалобами граждан.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 xml:space="preserve">      Первоочередной задачей администрации Сандатовского сельского поселения является решение социальных проблем граждан.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 xml:space="preserve">      Администрацией Сандатовского сельского поселения  за </w:t>
      </w:r>
      <w:r w:rsidR="006D2281" w:rsidRPr="00C0604E">
        <w:rPr>
          <w:rFonts w:ascii="Times New Roman" w:hAnsi="Times New Roman" w:cs="Times New Roman"/>
          <w:sz w:val="28"/>
          <w:szCs w:val="28"/>
        </w:rPr>
        <w:t xml:space="preserve">2 </w:t>
      </w:r>
      <w:r w:rsidRPr="00C0604E">
        <w:rPr>
          <w:rFonts w:ascii="Times New Roman" w:hAnsi="Times New Roman" w:cs="Times New Roman"/>
          <w:sz w:val="28"/>
          <w:szCs w:val="28"/>
        </w:rPr>
        <w:t xml:space="preserve"> полугодие 2016 г. выдано </w:t>
      </w:r>
      <w:r w:rsidR="006D2281" w:rsidRPr="00C0604E">
        <w:rPr>
          <w:rFonts w:ascii="Times New Roman" w:hAnsi="Times New Roman" w:cs="Times New Roman"/>
          <w:sz w:val="28"/>
          <w:szCs w:val="28"/>
        </w:rPr>
        <w:t xml:space="preserve">167 </w:t>
      </w:r>
      <w:r w:rsidRPr="00C0604E">
        <w:rPr>
          <w:rFonts w:ascii="Times New Roman" w:hAnsi="Times New Roman" w:cs="Times New Roman"/>
          <w:sz w:val="28"/>
          <w:szCs w:val="28"/>
        </w:rPr>
        <w:t xml:space="preserve"> доверенностей, </w:t>
      </w:r>
      <w:r w:rsidR="006D2281" w:rsidRPr="00C0604E">
        <w:rPr>
          <w:rFonts w:ascii="Times New Roman" w:hAnsi="Times New Roman" w:cs="Times New Roman"/>
          <w:color w:val="000000" w:themeColor="text1"/>
          <w:sz w:val="28"/>
          <w:szCs w:val="28"/>
        </w:rPr>
        <w:t>1386</w:t>
      </w:r>
      <w:r w:rsidRPr="00C0604E">
        <w:rPr>
          <w:rFonts w:ascii="Times New Roman" w:hAnsi="Times New Roman" w:cs="Times New Roman"/>
          <w:sz w:val="28"/>
          <w:szCs w:val="28"/>
        </w:rPr>
        <w:t xml:space="preserve"> справок из них: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 xml:space="preserve">- </w:t>
      </w:r>
      <w:r w:rsidR="006D2281" w:rsidRPr="00C0604E">
        <w:rPr>
          <w:rFonts w:ascii="Times New Roman" w:hAnsi="Times New Roman" w:cs="Times New Roman"/>
          <w:sz w:val="28"/>
          <w:szCs w:val="28"/>
        </w:rPr>
        <w:t>123</w:t>
      </w:r>
      <w:r w:rsidRPr="00C0604E">
        <w:rPr>
          <w:rFonts w:ascii="Times New Roman" w:hAnsi="Times New Roman" w:cs="Times New Roman"/>
          <w:sz w:val="28"/>
          <w:szCs w:val="28"/>
        </w:rPr>
        <w:t xml:space="preserve"> о наличии личного подсобного хозяйства,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 xml:space="preserve">- </w:t>
      </w:r>
      <w:r w:rsidR="006D2281" w:rsidRPr="00C0604E">
        <w:rPr>
          <w:rFonts w:ascii="Times New Roman" w:hAnsi="Times New Roman" w:cs="Times New Roman"/>
          <w:sz w:val="28"/>
          <w:szCs w:val="28"/>
        </w:rPr>
        <w:t xml:space="preserve">978 </w:t>
      </w:r>
      <w:r w:rsidRPr="00C0604E">
        <w:rPr>
          <w:rFonts w:ascii="Times New Roman" w:hAnsi="Times New Roman" w:cs="Times New Roman"/>
          <w:sz w:val="28"/>
          <w:szCs w:val="28"/>
        </w:rPr>
        <w:t xml:space="preserve"> справок о составе семьи,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>- 70 выписок из похозяйственных книг,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>- 28 характеристик,</w:t>
      </w:r>
    </w:p>
    <w:p w:rsidR="00167B93" w:rsidRPr="00C0604E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0604E">
        <w:rPr>
          <w:rFonts w:ascii="Times New Roman" w:hAnsi="Times New Roman" w:cs="Times New Roman"/>
          <w:sz w:val="28"/>
          <w:szCs w:val="28"/>
        </w:rPr>
        <w:t>- 187  прочие справки</w:t>
      </w:r>
    </w:p>
    <w:p w:rsidR="00360562" w:rsidRDefault="00360562" w:rsidP="00167B93">
      <w:pPr>
        <w:spacing w:before="100" w:beforeAutospacing="1" w:after="100" w:afterAutospacing="1" w:line="240" w:lineRule="auto"/>
        <w:ind w:left="93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360562" w:rsidRDefault="00360562" w:rsidP="00167B93">
      <w:pPr>
        <w:spacing w:before="100" w:beforeAutospacing="1" w:after="100" w:afterAutospacing="1" w:line="240" w:lineRule="auto"/>
        <w:ind w:left="93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7B93" w:rsidRPr="00C0604E" w:rsidRDefault="00167B93" w:rsidP="009A2A9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C0604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C0604E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Формирование, утверждение, исполнение бюджета сельского поселения.</w:t>
      </w:r>
    </w:p>
    <w:p w:rsidR="00C0604E" w:rsidRPr="00C0604E" w:rsidRDefault="00167B93" w:rsidP="009A2A98">
      <w:pPr>
        <w:spacing w:before="100" w:beforeAutospacing="1" w:after="100" w:afterAutospacing="1" w:line="360" w:lineRule="auto"/>
        <w:ind w:left="-851"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C0604E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</w:t>
      </w:r>
      <w:r w:rsidR="00C0604E" w:rsidRPr="00C0604E">
        <w:rPr>
          <w:rFonts w:ascii="Times New Roman" w:eastAsia="Times New Roman" w:hAnsi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C0604E" w:rsidRPr="00C0604E" w:rsidRDefault="00C0604E" w:rsidP="009A2A98">
      <w:pPr>
        <w:spacing w:before="100" w:beforeAutospacing="1" w:after="100" w:afterAutospacing="1" w:line="360" w:lineRule="auto"/>
        <w:ind w:left="-851" w:right="-1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604E">
        <w:rPr>
          <w:rFonts w:ascii="Times New Roman" w:eastAsia="Times New Roman" w:hAnsi="Times New Roman"/>
          <w:color w:val="000000"/>
          <w:sz w:val="28"/>
          <w:szCs w:val="28"/>
        </w:rPr>
        <w:t>            Администрацией  сельского поселения был сформирован, проверен и утвержден Собранием депутатов Сандатовского сельского поселения бюджет на 2016  год.</w:t>
      </w:r>
    </w:p>
    <w:p w:rsidR="00C0604E" w:rsidRPr="00C0604E" w:rsidRDefault="00C0604E" w:rsidP="009A2A98">
      <w:pPr>
        <w:ind w:left="-851" w:right="-143" w:firstLine="708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 xml:space="preserve">Доходная  часть  бюджета  Сандатовского сельского поселения  за  2016  год исполнена    в  сумме  28 069,1 тыс. рублей, из них    за  счет  поступления  собственных  доходов  -  13 466,8 тыс. рублей  или  48,0%  от  общего  объема  доходов, безвозмездных  поступлений   - 14 602,3 тыс.  рублей  или  52,0%  </w:t>
      </w:r>
    </w:p>
    <w:p w:rsidR="00C0604E" w:rsidRPr="00C0604E" w:rsidRDefault="00C0604E" w:rsidP="00C0604E">
      <w:pPr>
        <w:ind w:left="-851" w:right="-143" w:firstLine="720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Расходная часть исполнена в объеме 29 138,9 тыс</w:t>
      </w:r>
      <w:proofErr w:type="gramStart"/>
      <w:r w:rsidRPr="00C0604E">
        <w:rPr>
          <w:rFonts w:ascii="Times New Roman" w:hAnsi="Times New Roman"/>
          <w:sz w:val="28"/>
          <w:szCs w:val="28"/>
        </w:rPr>
        <w:t>.р</w:t>
      </w:r>
      <w:proofErr w:type="gramEnd"/>
      <w:r w:rsidRPr="00C0604E">
        <w:rPr>
          <w:rFonts w:ascii="Times New Roman" w:hAnsi="Times New Roman"/>
          <w:sz w:val="28"/>
          <w:szCs w:val="28"/>
        </w:rPr>
        <w:t xml:space="preserve">ублей. </w:t>
      </w:r>
      <w:r w:rsidRPr="00C0604E">
        <w:rPr>
          <w:rFonts w:ascii="Times New Roman" w:hAnsi="Times New Roman"/>
          <w:color w:val="000000"/>
          <w:sz w:val="28"/>
          <w:szCs w:val="28"/>
        </w:rPr>
        <w:t>Дефицит</w:t>
      </w:r>
      <w:r w:rsidRPr="00C0604E">
        <w:rPr>
          <w:rFonts w:ascii="Times New Roman" w:hAnsi="Times New Roman"/>
          <w:sz w:val="28"/>
          <w:szCs w:val="28"/>
        </w:rPr>
        <w:t xml:space="preserve"> по итогам </w:t>
      </w:r>
      <w:r w:rsidRPr="00C0604E">
        <w:rPr>
          <w:rFonts w:ascii="Times New Roman" w:hAnsi="Times New Roman"/>
          <w:spacing w:val="-4"/>
          <w:sz w:val="28"/>
          <w:szCs w:val="28"/>
        </w:rPr>
        <w:t xml:space="preserve">2016 года составил             1 069,8 тыс. рублей. Источниками его покрытия явились остатки средств на счете. В сравнении с </w:t>
      </w:r>
      <w:r w:rsidRPr="00C0604E">
        <w:rPr>
          <w:rFonts w:ascii="Times New Roman" w:hAnsi="Times New Roman"/>
          <w:sz w:val="28"/>
          <w:szCs w:val="28"/>
        </w:rPr>
        <w:t xml:space="preserve"> аналогичным </w:t>
      </w:r>
      <w:r w:rsidR="00167B93" w:rsidRPr="00C0604E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C0604E">
        <w:rPr>
          <w:rFonts w:ascii="Times New Roman" w:hAnsi="Times New Roman"/>
          <w:sz w:val="28"/>
          <w:szCs w:val="28"/>
        </w:rPr>
        <w:t>периодом прошлого года доходы увеличились на             10 944,1тыс. рублей, расходы увеличились на 13261,3 тыс. рублей за счет дополнительного поступления межбюджетных трансфертов.</w:t>
      </w:r>
    </w:p>
    <w:p w:rsidR="00C0604E" w:rsidRPr="00C0604E" w:rsidRDefault="00C0604E" w:rsidP="00C0604E">
      <w:pPr>
        <w:ind w:left="-851" w:right="-143" w:firstLine="720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Налоговые и неналоговые доходы местного бюджета исполнены в сумме 13 466,8 тыс. рублей или 101,1 процента к годовым плановым назначениям. Данный показатель выше уровня аналогичного периода прошлого года на 958,0 тыс. рублей или на 7,7 процентов. Наибольший удельный вес в их структуре занимают: налог на доходы физических лиц –                   3 140,0 тыс. рублей или 23,3 процента, акцизы по подакцизным товарам (продукции), производимым на территории Российской Федерации- 2 033,6 тыс</w:t>
      </w:r>
      <w:proofErr w:type="gramStart"/>
      <w:r w:rsidRPr="00C0604E">
        <w:rPr>
          <w:rFonts w:ascii="Times New Roman" w:hAnsi="Times New Roman"/>
          <w:sz w:val="28"/>
          <w:szCs w:val="28"/>
        </w:rPr>
        <w:t>.р</w:t>
      </w:r>
      <w:proofErr w:type="gramEnd"/>
      <w:r w:rsidRPr="00C0604E">
        <w:rPr>
          <w:rFonts w:ascii="Times New Roman" w:hAnsi="Times New Roman"/>
          <w:sz w:val="28"/>
          <w:szCs w:val="28"/>
        </w:rPr>
        <w:t>ублей или 15,1 процента, единый сельскохозяйственный налог- 2 021,7 тыс. рублей или 15,0 процентов, земельный налог- 4 477,5 тыс.рублей или 33,2 процента, доходы от использования имущества, находящегося в государственной и муниципальной собственности –         1 210,5 тыс. рублей или 9,0 процентов.</w:t>
      </w:r>
    </w:p>
    <w:p w:rsidR="00C0604E" w:rsidRPr="00C0604E" w:rsidRDefault="00C0604E" w:rsidP="00C0604E">
      <w:pPr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 xml:space="preserve">         Безвозмездные поступления за 2016 года составили 14 602,3 тыс. рублей</w:t>
      </w:r>
    </w:p>
    <w:p w:rsidR="00C0604E" w:rsidRPr="00C0604E" w:rsidRDefault="00167B93" w:rsidP="00C0604E">
      <w:pPr>
        <w:spacing w:line="228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C0604E" w:rsidRPr="00C0604E">
        <w:rPr>
          <w:rFonts w:ascii="Times New Roman" w:hAnsi="Times New Roman"/>
          <w:sz w:val="28"/>
          <w:szCs w:val="28"/>
        </w:rPr>
        <w:t>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2016 г. направлено 14587,5 тыс. рублей, из них на капитальный ремонт ДК в с. Сандата 8124,5 тыс</w:t>
      </w:r>
      <w:proofErr w:type="gramStart"/>
      <w:r w:rsidR="00C0604E" w:rsidRPr="00C0604E">
        <w:rPr>
          <w:rFonts w:ascii="Times New Roman" w:hAnsi="Times New Roman"/>
          <w:sz w:val="28"/>
          <w:szCs w:val="28"/>
        </w:rPr>
        <w:t>.р</w:t>
      </w:r>
      <w:proofErr w:type="gramEnd"/>
      <w:r w:rsidR="00C0604E" w:rsidRPr="00C0604E">
        <w:rPr>
          <w:rFonts w:ascii="Times New Roman" w:hAnsi="Times New Roman"/>
          <w:sz w:val="28"/>
          <w:szCs w:val="28"/>
        </w:rPr>
        <w:t>ублей (за счет средств Фонда софинансирования-     7 474,5 тыс.рублей, за счет средств местного бюджета-650,0 тыс.рублей), на приобретение музыкальных инструментов для духового оркестра за счет средств резервного фонда Правительства Ростовской области в сумме 150,0 тыс</w:t>
      </w:r>
      <w:proofErr w:type="gramStart"/>
      <w:r w:rsidR="00C0604E" w:rsidRPr="00C0604E">
        <w:rPr>
          <w:rFonts w:ascii="Times New Roman" w:hAnsi="Times New Roman"/>
          <w:sz w:val="28"/>
          <w:szCs w:val="28"/>
        </w:rPr>
        <w:t>.р</w:t>
      </w:r>
      <w:proofErr w:type="gramEnd"/>
      <w:r w:rsidR="00C0604E" w:rsidRPr="00C0604E">
        <w:rPr>
          <w:rFonts w:ascii="Times New Roman" w:hAnsi="Times New Roman"/>
          <w:sz w:val="28"/>
          <w:szCs w:val="28"/>
        </w:rPr>
        <w:t>ублей.</w:t>
      </w:r>
    </w:p>
    <w:p w:rsidR="00C0604E" w:rsidRPr="00C0604E" w:rsidRDefault="00C0604E" w:rsidP="00C0604E">
      <w:pPr>
        <w:spacing w:line="228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lastRenderedPageBreak/>
        <w:t>На финансирование жилищно-коммунального хозяйства направлено 2153,7 тыс. рублей.</w:t>
      </w:r>
    </w:p>
    <w:p w:rsidR="00C0604E" w:rsidRPr="00C0604E" w:rsidRDefault="00C0604E" w:rsidP="00C0604E">
      <w:pPr>
        <w:tabs>
          <w:tab w:val="left" w:pos="1260"/>
        </w:tabs>
        <w:ind w:left="-851" w:right="-143" w:firstLine="720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color w:val="000000"/>
          <w:sz w:val="28"/>
          <w:szCs w:val="28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174,8 тыс. рублей.</w:t>
      </w:r>
    </w:p>
    <w:p w:rsidR="00C0604E" w:rsidRPr="00C0604E" w:rsidRDefault="00C0604E" w:rsidP="00C0604E">
      <w:pPr>
        <w:spacing w:line="228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 xml:space="preserve">По итогам 2016 г. муниципальный долг Сандатовского сельского поселения отсутствует. </w:t>
      </w:r>
    </w:p>
    <w:p w:rsidR="00C0604E" w:rsidRPr="00C0604E" w:rsidRDefault="00C0604E" w:rsidP="00C0604E">
      <w:pPr>
        <w:spacing w:line="228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Просроченная кредиторская задолженность бюджета Сандатовского сельского поселения Сальского района за 2016 г. отсутствует.</w:t>
      </w:r>
    </w:p>
    <w:p w:rsidR="00C0604E" w:rsidRPr="00C0604E" w:rsidRDefault="00C0604E" w:rsidP="00C0604E">
      <w:pPr>
        <w:spacing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eastAsia="Times New Roman" w:hAnsi="Times New Roman"/>
          <w:sz w:val="28"/>
          <w:szCs w:val="28"/>
        </w:rPr>
        <w:t xml:space="preserve"> По итогам </w:t>
      </w:r>
      <w:r w:rsidRPr="00C0604E">
        <w:rPr>
          <w:rFonts w:ascii="Times New Roman" w:hAnsi="Times New Roman"/>
          <w:sz w:val="28"/>
          <w:szCs w:val="28"/>
        </w:rPr>
        <w:t>2016 года также выполнены работы:</w:t>
      </w:r>
    </w:p>
    <w:p w:rsidR="00C0604E" w:rsidRPr="00C0604E" w:rsidRDefault="00167B93" w:rsidP="00C0604E">
      <w:pPr>
        <w:numPr>
          <w:ilvl w:val="0"/>
          <w:numId w:val="1"/>
        </w:numPr>
        <w:spacing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C0604E" w:rsidRPr="00C0604E">
        <w:rPr>
          <w:rFonts w:ascii="Times New Roman" w:hAnsi="Times New Roman"/>
          <w:b/>
          <w:sz w:val="28"/>
          <w:szCs w:val="28"/>
        </w:rPr>
        <w:t xml:space="preserve">на содержание автомобильных дорог </w:t>
      </w:r>
      <w:r w:rsidR="00C0604E" w:rsidRPr="00C0604E">
        <w:rPr>
          <w:rFonts w:ascii="Times New Roman" w:hAnsi="Times New Roman"/>
          <w:sz w:val="28"/>
          <w:szCs w:val="28"/>
        </w:rPr>
        <w:t>(ямочный ремонт ул. Юбилейная, с. Березовка на сумму 311,5 тыс</w:t>
      </w:r>
      <w:proofErr w:type="gramStart"/>
      <w:r w:rsidR="00C0604E" w:rsidRPr="00C0604E">
        <w:rPr>
          <w:rFonts w:ascii="Times New Roman" w:hAnsi="Times New Roman"/>
          <w:sz w:val="28"/>
          <w:szCs w:val="28"/>
        </w:rPr>
        <w:t>.р</w:t>
      </w:r>
      <w:proofErr w:type="gramEnd"/>
      <w:r w:rsidR="00C0604E" w:rsidRPr="00C0604E">
        <w:rPr>
          <w:rFonts w:ascii="Times New Roman" w:hAnsi="Times New Roman"/>
          <w:sz w:val="28"/>
          <w:szCs w:val="28"/>
        </w:rPr>
        <w:t>ублей (за счет средств Фонда софинансирования-286,6 тыс.рублей, за счет средств местного бюджета-24,9 тыс.рублей);</w:t>
      </w:r>
    </w:p>
    <w:p w:rsidR="00C0604E" w:rsidRPr="00C0604E" w:rsidRDefault="00C0604E" w:rsidP="00C0604E">
      <w:pPr>
        <w:numPr>
          <w:ilvl w:val="0"/>
          <w:numId w:val="1"/>
        </w:numPr>
        <w:spacing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b/>
          <w:sz w:val="28"/>
          <w:szCs w:val="28"/>
        </w:rPr>
        <w:t xml:space="preserve">строительство подъезда от ул. Калинина к детскому </w:t>
      </w:r>
      <w:proofErr w:type="spellStart"/>
      <w:r w:rsidRPr="00C0604E">
        <w:rPr>
          <w:rFonts w:ascii="Times New Roman" w:hAnsi="Times New Roman"/>
          <w:b/>
          <w:sz w:val="28"/>
          <w:szCs w:val="28"/>
        </w:rPr>
        <w:t>ясли-саду</w:t>
      </w:r>
      <w:proofErr w:type="spellEnd"/>
      <w:r w:rsidRPr="00C0604E">
        <w:rPr>
          <w:rFonts w:ascii="Times New Roman" w:hAnsi="Times New Roman"/>
          <w:b/>
          <w:sz w:val="28"/>
          <w:szCs w:val="28"/>
        </w:rPr>
        <w:t xml:space="preserve"> на 140 мест с. Сандата на сумму 4 921,9 тыс</w:t>
      </w:r>
      <w:proofErr w:type="gramStart"/>
      <w:r w:rsidRPr="00C0604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0604E">
        <w:rPr>
          <w:rFonts w:ascii="Times New Roman" w:hAnsi="Times New Roman"/>
          <w:b/>
          <w:sz w:val="28"/>
          <w:szCs w:val="28"/>
        </w:rPr>
        <w:t xml:space="preserve">ублей </w:t>
      </w:r>
      <w:r w:rsidRPr="00C0604E">
        <w:rPr>
          <w:rFonts w:ascii="Times New Roman" w:hAnsi="Times New Roman"/>
          <w:sz w:val="28"/>
          <w:szCs w:val="28"/>
        </w:rPr>
        <w:t>(за счет средств Фонда софинансирования- 4 290,9 тыс.рублей, за счет средств местного бюджета-631,0 тыс.рублей);</w:t>
      </w:r>
    </w:p>
    <w:p w:rsidR="00C0604E" w:rsidRPr="00C0604E" w:rsidRDefault="00C0604E" w:rsidP="00C0604E">
      <w:pPr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За счет безвозмездных поступлений денежных средств в бюджет Сандатовского сельского поселения от ЗАО «Дон-1» выполнены работы по устройству ограждения детского спортивного городка по ул. Калинина,51б в с. Сандата по ул. Калинина,51б на сумму 60,0 тыс</w:t>
      </w:r>
      <w:proofErr w:type="gramStart"/>
      <w:r w:rsidRPr="00C0604E">
        <w:rPr>
          <w:rFonts w:ascii="Times New Roman" w:hAnsi="Times New Roman"/>
          <w:sz w:val="28"/>
          <w:szCs w:val="28"/>
        </w:rPr>
        <w:t>.р</w:t>
      </w:r>
      <w:proofErr w:type="gramEnd"/>
      <w:r w:rsidRPr="00C0604E">
        <w:rPr>
          <w:rFonts w:ascii="Times New Roman" w:hAnsi="Times New Roman"/>
          <w:sz w:val="28"/>
          <w:szCs w:val="28"/>
        </w:rPr>
        <w:t>ублей.</w:t>
      </w:r>
    </w:p>
    <w:p w:rsidR="00C0604E" w:rsidRPr="00C0604E" w:rsidRDefault="00C0604E" w:rsidP="00C0604E">
      <w:pPr>
        <w:spacing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За счет средств местного бюджета произведены следующие расходы:</w:t>
      </w:r>
    </w:p>
    <w:p w:rsidR="00C0604E" w:rsidRPr="00C0604E" w:rsidRDefault="00167B93" w:rsidP="00C0604E">
      <w:pPr>
        <w:numPr>
          <w:ilvl w:val="0"/>
          <w:numId w:val="2"/>
        </w:numPr>
        <w:spacing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proofErr w:type="spellStart"/>
      <w:r w:rsidR="00C0604E" w:rsidRPr="00C0604E">
        <w:rPr>
          <w:rFonts w:ascii="Times New Roman" w:hAnsi="Times New Roman"/>
          <w:b/>
          <w:sz w:val="28"/>
          <w:szCs w:val="28"/>
        </w:rPr>
        <w:t>грейдирование</w:t>
      </w:r>
      <w:proofErr w:type="spellEnd"/>
      <w:r w:rsidR="00C0604E" w:rsidRPr="00C06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604E" w:rsidRPr="00C0604E">
        <w:rPr>
          <w:rFonts w:ascii="Times New Roman" w:hAnsi="Times New Roman"/>
          <w:b/>
          <w:sz w:val="28"/>
          <w:szCs w:val="28"/>
        </w:rPr>
        <w:t>внутрипоселковых</w:t>
      </w:r>
      <w:proofErr w:type="spellEnd"/>
      <w:r w:rsidR="00C0604E" w:rsidRPr="00C0604E">
        <w:rPr>
          <w:rFonts w:ascii="Times New Roman" w:hAnsi="Times New Roman"/>
          <w:b/>
          <w:sz w:val="28"/>
          <w:szCs w:val="28"/>
        </w:rPr>
        <w:t xml:space="preserve"> дорог в с. Сандата и х. Крупском на сумму 597,6 тыс</w:t>
      </w:r>
      <w:proofErr w:type="gramStart"/>
      <w:r w:rsidR="00C0604E" w:rsidRPr="00C0604E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C0604E" w:rsidRPr="00C0604E">
        <w:rPr>
          <w:rFonts w:ascii="Times New Roman" w:hAnsi="Times New Roman"/>
          <w:b/>
          <w:sz w:val="28"/>
          <w:szCs w:val="28"/>
        </w:rPr>
        <w:t>ублей</w:t>
      </w:r>
    </w:p>
    <w:p w:rsidR="00C0604E" w:rsidRPr="00C0604E" w:rsidRDefault="00C0604E" w:rsidP="00C0604E">
      <w:pPr>
        <w:numPr>
          <w:ilvl w:val="0"/>
          <w:numId w:val="2"/>
        </w:numPr>
        <w:spacing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b/>
          <w:sz w:val="28"/>
          <w:szCs w:val="28"/>
        </w:rPr>
        <w:t xml:space="preserve">очистка </w:t>
      </w:r>
      <w:proofErr w:type="spellStart"/>
      <w:r w:rsidRPr="00C0604E">
        <w:rPr>
          <w:rFonts w:ascii="Times New Roman" w:hAnsi="Times New Roman"/>
          <w:b/>
          <w:sz w:val="28"/>
          <w:szCs w:val="28"/>
        </w:rPr>
        <w:t>внутрипоселковых</w:t>
      </w:r>
      <w:proofErr w:type="spellEnd"/>
      <w:r w:rsidRPr="00C0604E">
        <w:rPr>
          <w:rFonts w:ascii="Times New Roman" w:hAnsi="Times New Roman"/>
          <w:b/>
          <w:sz w:val="28"/>
          <w:szCs w:val="28"/>
        </w:rPr>
        <w:t xml:space="preserve"> дорог от снега на сумму 200,0 тыс</w:t>
      </w:r>
      <w:proofErr w:type="gramStart"/>
      <w:r w:rsidRPr="00C0604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0604E">
        <w:rPr>
          <w:rFonts w:ascii="Times New Roman" w:hAnsi="Times New Roman"/>
          <w:b/>
          <w:sz w:val="28"/>
          <w:szCs w:val="28"/>
        </w:rPr>
        <w:t>ублей;</w:t>
      </w:r>
    </w:p>
    <w:p w:rsidR="00C0604E" w:rsidRPr="00C0604E" w:rsidRDefault="00C0604E" w:rsidP="00C0604E">
      <w:pPr>
        <w:numPr>
          <w:ilvl w:val="0"/>
          <w:numId w:val="2"/>
        </w:numPr>
        <w:spacing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b/>
          <w:sz w:val="28"/>
          <w:szCs w:val="28"/>
        </w:rPr>
        <w:t>Изготовление схем газоснабжения в с. Березовка на сумму 293,2 тыс</w:t>
      </w:r>
      <w:proofErr w:type="gramStart"/>
      <w:r w:rsidRPr="00C0604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0604E">
        <w:rPr>
          <w:rFonts w:ascii="Times New Roman" w:hAnsi="Times New Roman"/>
          <w:b/>
          <w:sz w:val="28"/>
          <w:szCs w:val="28"/>
        </w:rPr>
        <w:t>ублей;</w:t>
      </w:r>
    </w:p>
    <w:p w:rsidR="00C0604E" w:rsidRPr="00C0604E" w:rsidRDefault="00C0604E" w:rsidP="00C0604E">
      <w:pPr>
        <w:pStyle w:val="Arial"/>
        <w:numPr>
          <w:ilvl w:val="0"/>
          <w:numId w:val="2"/>
        </w:numPr>
        <w:spacing w:line="276" w:lineRule="auto"/>
        <w:ind w:left="-851" w:right="-143"/>
        <w:rPr>
          <w:rFonts w:ascii="Times New Roman" w:hAnsi="Times New Roman"/>
          <w:szCs w:val="28"/>
        </w:rPr>
      </w:pPr>
      <w:r w:rsidRPr="00C0604E">
        <w:rPr>
          <w:rFonts w:ascii="Times New Roman" w:hAnsi="Times New Roman"/>
          <w:b/>
          <w:szCs w:val="28"/>
        </w:rPr>
        <w:t xml:space="preserve">Оплата лимитов потребления электроэнергии за уличное освещение и приобретение ламп ДРЛ, ДРВ </w:t>
      </w:r>
      <w:r w:rsidRPr="00C0604E">
        <w:rPr>
          <w:rFonts w:ascii="Times New Roman" w:hAnsi="Times New Roman"/>
          <w:szCs w:val="28"/>
        </w:rPr>
        <w:t xml:space="preserve"> в с сумме 1667,7 тыс</w:t>
      </w:r>
      <w:proofErr w:type="gramStart"/>
      <w:r w:rsidRPr="00C0604E">
        <w:rPr>
          <w:rFonts w:ascii="Times New Roman" w:hAnsi="Times New Roman"/>
          <w:szCs w:val="28"/>
        </w:rPr>
        <w:t>.р</w:t>
      </w:r>
      <w:proofErr w:type="gramEnd"/>
      <w:r w:rsidRPr="00C0604E">
        <w:rPr>
          <w:rFonts w:ascii="Times New Roman" w:hAnsi="Times New Roman"/>
          <w:szCs w:val="28"/>
        </w:rPr>
        <w:t>ублей;</w:t>
      </w:r>
    </w:p>
    <w:p w:rsidR="00C0604E" w:rsidRPr="00C0604E" w:rsidRDefault="00C0604E" w:rsidP="00C0604E">
      <w:pPr>
        <w:pStyle w:val="Arial"/>
        <w:spacing w:line="276" w:lineRule="auto"/>
        <w:ind w:left="-851" w:right="-143" w:firstLine="0"/>
        <w:rPr>
          <w:rFonts w:ascii="Times New Roman" w:hAnsi="Times New Roman"/>
          <w:szCs w:val="28"/>
        </w:rPr>
      </w:pPr>
    </w:p>
    <w:p w:rsidR="00C0604E" w:rsidRPr="00C0604E" w:rsidRDefault="00C0604E" w:rsidP="00C0604E">
      <w:pPr>
        <w:pStyle w:val="Arial"/>
        <w:numPr>
          <w:ilvl w:val="0"/>
          <w:numId w:val="2"/>
        </w:numPr>
        <w:spacing w:line="276" w:lineRule="auto"/>
        <w:ind w:left="-851" w:right="-143"/>
        <w:rPr>
          <w:rFonts w:ascii="Times New Roman" w:hAnsi="Times New Roman"/>
          <w:szCs w:val="28"/>
        </w:rPr>
      </w:pPr>
      <w:r w:rsidRPr="00C0604E">
        <w:rPr>
          <w:rFonts w:ascii="Times New Roman" w:hAnsi="Times New Roman"/>
          <w:b/>
          <w:szCs w:val="28"/>
        </w:rPr>
        <w:t xml:space="preserve">Прочие расходы по благоустройству (покос травы, запчасти на косилку, </w:t>
      </w:r>
      <w:proofErr w:type="spellStart"/>
      <w:r w:rsidRPr="00C0604E">
        <w:rPr>
          <w:rFonts w:ascii="Times New Roman" w:hAnsi="Times New Roman"/>
          <w:b/>
          <w:szCs w:val="28"/>
        </w:rPr>
        <w:t>аккарицидная</w:t>
      </w:r>
      <w:proofErr w:type="spellEnd"/>
      <w:r w:rsidRPr="00C0604E">
        <w:rPr>
          <w:rFonts w:ascii="Times New Roman" w:hAnsi="Times New Roman"/>
          <w:b/>
          <w:szCs w:val="28"/>
        </w:rPr>
        <w:t xml:space="preserve"> обработка пастбищ)</w:t>
      </w:r>
      <w:r w:rsidRPr="00C0604E">
        <w:rPr>
          <w:rFonts w:ascii="Times New Roman" w:hAnsi="Times New Roman"/>
          <w:szCs w:val="28"/>
        </w:rPr>
        <w:t xml:space="preserve"> -192,8 тыс</w:t>
      </w:r>
      <w:proofErr w:type="gramStart"/>
      <w:r w:rsidRPr="00C0604E">
        <w:rPr>
          <w:rFonts w:ascii="Times New Roman" w:hAnsi="Times New Roman"/>
          <w:szCs w:val="28"/>
        </w:rPr>
        <w:t>.р</w:t>
      </w:r>
      <w:proofErr w:type="gramEnd"/>
      <w:r w:rsidRPr="00C0604E">
        <w:rPr>
          <w:rFonts w:ascii="Times New Roman" w:hAnsi="Times New Roman"/>
          <w:szCs w:val="28"/>
        </w:rPr>
        <w:t>ублей.</w:t>
      </w:r>
    </w:p>
    <w:p w:rsidR="00C0604E" w:rsidRPr="00C0604E" w:rsidRDefault="00C0604E" w:rsidP="00C0604E">
      <w:pPr>
        <w:pStyle w:val="Arial"/>
        <w:spacing w:line="276" w:lineRule="auto"/>
        <w:ind w:left="-851" w:right="-143"/>
        <w:rPr>
          <w:rFonts w:ascii="Times New Roman" w:hAnsi="Times New Roman"/>
          <w:szCs w:val="28"/>
        </w:rPr>
      </w:pPr>
    </w:p>
    <w:p w:rsidR="009A2A98" w:rsidRDefault="00C0604E" w:rsidP="00C0604E">
      <w:pPr>
        <w:tabs>
          <w:tab w:val="left" w:pos="5103"/>
          <w:tab w:val="left" w:pos="5387"/>
        </w:tabs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 xml:space="preserve">Решением Собрания депутатов Сандатовского сельского поселения от 26.12.2016 </w:t>
      </w:r>
    </w:p>
    <w:p w:rsidR="00C0604E" w:rsidRPr="00C0604E" w:rsidRDefault="00C0604E" w:rsidP="00C0604E">
      <w:pPr>
        <w:tabs>
          <w:tab w:val="left" w:pos="5103"/>
          <w:tab w:val="left" w:pos="5387"/>
        </w:tabs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lastRenderedPageBreak/>
        <w:t>№ 30 утвержден бюджет Сандатовского сельского поселения  на  2017  год и на плановый период 2018 и 2019 годов.</w:t>
      </w:r>
    </w:p>
    <w:p w:rsidR="00C0604E" w:rsidRPr="00C0604E" w:rsidRDefault="00167B93" w:rsidP="00C0604E">
      <w:pPr>
        <w:tabs>
          <w:tab w:val="left" w:pos="5103"/>
          <w:tab w:val="left" w:pos="5387"/>
        </w:tabs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C0604E" w:rsidRPr="00C0604E">
        <w:rPr>
          <w:rFonts w:ascii="Times New Roman" w:hAnsi="Times New Roman"/>
          <w:sz w:val="28"/>
          <w:szCs w:val="28"/>
        </w:rPr>
        <w:t>Основные направления расходов:</w:t>
      </w:r>
    </w:p>
    <w:p w:rsidR="00C0604E" w:rsidRPr="00C0604E" w:rsidRDefault="00C0604E" w:rsidP="00C0604E">
      <w:pPr>
        <w:tabs>
          <w:tab w:val="left" w:pos="5103"/>
          <w:tab w:val="left" w:pos="5387"/>
        </w:tabs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-благоустройство территории поселения на сумму 1668,1 тыс</w:t>
      </w:r>
      <w:proofErr w:type="gramStart"/>
      <w:r w:rsidRPr="00C0604E">
        <w:rPr>
          <w:rFonts w:ascii="Times New Roman" w:hAnsi="Times New Roman"/>
          <w:sz w:val="28"/>
          <w:szCs w:val="28"/>
        </w:rPr>
        <w:t>.р</w:t>
      </w:r>
      <w:proofErr w:type="gramEnd"/>
      <w:r w:rsidRPr="00C0604E">
        <w:rPr>
          <w:rFonts w:ascii="Times New Roman" w:hAnsi="Times New Roman"/>
          <w:sz w:val="28"/>
          <w:szCs w:val="28"/>
        </w:rPr>
        <w:t>ублей;</w:t>
      </w:r>
    </w:p>
    <w:p w:rsidR="00C0604E" w:rsidRPr="00C0604E" w:rsidRDefault="00C0604E" w:rsidP="00C0604E">
      <w:pPr>
        <w:tabs>
          <w:tab w:val="left" w:pos="5103"/>
          <w:tab w:val="left" w:pos="5387"/>
        </w:tabs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-содержание МБУК СДК «Сандатовского сельского поселения» на сумму 4283,7 тыс</w:t>
      </w:r>
      <w:proofErr w:type="gramStart"/>
      <w:r w:rsidRPr="00C0604E">
        <w:rPr>
          <w:rFonts w:ascii="Times New Roman" w:hAnsi="Times New Roman"/>
          <w:sz w:val="28"/>
          <w:szCs w:val="28"/>
        </w:rPr>
        <w:t>.р</w:t>
      </w:r>
      <w:proofErr w:type="gramEnd"/>
      <w:r w:rsidRPr="00C0604E">
        <w:rPr>
          <w:rFonts w:ascii="Times New Roman" w:hAnsi="Times New Roman"/>
          <w:sz w:val="28"/>
          <w:szCs w:val="28"/>
        </w:rPr>
        <w:t>ублей.</w:t>
      </w:r>
    </w:p>
    <w:p w:rsidR="00C0604E" w:rsidRDefault="00C0604E" w:rsidP="00C0604E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4307" w:rsidRPr="004A3F31" w:rsidRDefault="001F4307" w:rsidP="001F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4307" w:rsidRPr="004A3F31" w:rsidRDefault="001F4307" w:rsidP="001F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31">
        <w:rPr>
          <w:rFonts w:ascii="Times New Roman" w:hAnsi="Times New Roman" w:cs="Times New Roman"/>
          <w:b/>
          <w:sz w:val="28"/>
          <w:szCs w:val="28"/>
        </w:rPr>
        <w:t>О работе Администрации Сандатовского сельского поселения по услугам ЖКХ за II-е полугодие 2016г.</w:t>
      </w:r>
    </w:p>
    <w:p w:rsidR="001F4307" w:rsidRDefault="001F4307" w:rsidP="001F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31">
        <w:rPr>
          <w:rFonts w:ascii="Times New Roman" w:hAnsi="Times New Roman" w:cs="Times New Roman"/>
          <w:b/>
          <w:sz w:val="28"/>
          <w:szCs w:val="28"/>
        </w:rPr>
        <w:t>Энергоснабжение за 2016 год.</w:t>
      </w:r>
    </w:p>
    <w:p w:rsidR="001F4307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точек электропотребления Сандатовского сельского поселения 32 ед. в т.ч. потребление уличного освещения 29 ед., административные здания – 3 ед.</w:t>
      </w:r>
    </w:p>
    <w:p w:rsidR="001F4307" w:rsidRPr="001F4307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Лимит потребления электроэнергии на 2-е полугодие был запланирован в бюджете поселения в объеме 111,75  тыс. кВт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сумму 743,57 тыс. рублей в т.ч. на административные здания    2,4 тыс. кВт. Час на сумму 15,750 тыс. рублей. В целях экономного использования электроэнергии было установлено в текущем периоде 5 электронных таймеров. Всего установлено таймеров на 26 из 29 точек электропотребления. При наличии денежных средств будут установлены таймеры и на остальных линиях уличного освещения (мост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андат</w:t>
      </w:r>
      <w:r w:rsidR="000A0EE2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="000A0EE2">
        <w:rPr>
          <w:rFonts w:ascii="Times New Roman" w:hAnsi="Times New Roman" w:cs="Times New Roman"/>
          <w:sz w:val="28"/>
          <w:szCs w:val="28"/>
        </w:rPr>
        <w:t>, ул.Калинина, ул.Энгельса в с.Сандата).</w:t>
      </w:r>
    </w:p>
    <w:p w:rsidR="001F4307" w:rsidRPr="001F4307" w:rsidRDefault="001F4307" w:rsidP="001F4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Водоснабжение жителей сельского поселения</w:t>
      </w:r>
    </w:p>
    <w:p w:rsidR="001F4307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Протяженность водопроводных сетей в поселении составляет 68 км, в т.ч. 51 км муниципальные сети, 17 км сети СП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СА) «Нива». Забор  воды производится из 21 артезианских скважин в т.ч. 17 ед. – это скважины находящиеся в муниципальной собственности. Количество абонентов на территории сельского поселения: население 1760, бюджетные организации 9, другие потребители – 15. Имеют место большие потери воды в сети. Причиной потерь является большая изношенность водопроводных сетей, а в результате и частые порывы. Обеспеченность приборами учета водопотребления составляет 95%.</w:t>
      </w:r>
    </w:p>
    <w:p w:rsidR="001F4307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водой жителей Сандатовского сельского поселения осуществляется организациями СП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СА) «Нива», ООО «Родник» Водоснабжение осуществляется практически бесперебойно.</w:t>
      </w:r>
    </w:p>
    <w:p w:rsidR="001F4307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мониторинга, вода не соответствует качеству питьевой воды в населенных пунктах нашего поселения по санитарно-химическим показателям; по микробиологическим показателям не соответствует гигиеническим нормативам. Следует отметить, что дополнительное загрязнение воды в  водопроводной сети происходит за счет транспортировки воды в изношенных водопроводных сетях, степень изношенности которых составляет 85%.</w:t>
      </w:r>
    </w:p>
    <w:p w:rsidR="001F4307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населения Сандатовского сельского поселения качественной питьевой водой необходима установка системы комплексной очистки воды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4307" w:rsidRPr="00996D8E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января 2017 года водопроводные сети и скважины переданы в собственность Сальского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полномочия по водоснабжению.</w:t>
      </w:r>
    </w:p>
    <w:p w:rsidR="001F4307" w:rsidRDefault="001F4307" w:rsidP="001F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07" w:rsidRDefault="001F4307" w:rsidP="001F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Административные правонарушения по Сандатовскому сельскому поселению за 2-е полугодие 2016 года.</w:t>
      </w:r>
    </w:p>
    <w:p w:rsidR="001F4307" w:rsidRDefault="001F4307" w:rsidP="001F4307">
      <w:pPr>
        <w:rPr>
          <w:rFonts w:ascii="Times New Roman" w:hAnsi="Times New Roman" w:cs="Times New Roman"/>
          <w:sz w:val="28"/>
          <w:szCs w:val="28"/>
        </w:rPr>
      </w:pPr>
    </w:p>
    <w:p w:rsidR="001F4307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 год было составлено 33 протокола об административных правонарушения физических лиц, за второе полугодие составлено 12 из них:</w:t>
      </w:r>
    </w:p>
    <w:p w:rsidR="001F4307" w:rsidRDefault="001F4307" w:rsidP="001F43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протокола за вывоз бытового мусора, в не отведенное для этих целей место, тем самым были совершены административные правонарушения, ответственность за которые предусмотрена статьей 5.1 Областного закона от 25.10.2002г. №273 – 3С «Об административных правонарушениях, п.16.1 раздела 16 Правил благоустройства и санитарного содержания Сандатовского сельского поселения.</w:t>
      </w:r>
    </w:p>
    <w:p w:rsidR="001F4307" w:rsidRDefault="001F4307" w:rsidP="001F43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протоколов за безнадзорный выгул домашних животных, административное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предусмотренное ч.1 ст.4.1 Областного закона и нарушение п. 17.6 раздел 17 Правил благоустройства и санитарного содержания Сандатовского сельского поселения.</w:t>
      </w:r>
    </w:p>
    <w:p w:rsidR="001F4307" w:rsidRPr="00076100" w:rsidRDefault="001F4307" w:rsidP="001F4307">
      <w:pPr>
        <w:rPr>
          <w:rFonts w:ascii="Times New Roman" w:hAnsi="Times New Roman" w:cs="Times New Roman"/>
          <w:sz w:val="28"/>
          <w:szCs w:val="28"/>
        </w:rPr>
      </w:pPr>
    </w:p>
    <w:p w:rsidR="001F4307" w:rsidRDefault="001F4307" w:rsidP="001F4307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января 2016 года на территории Сандатовского сельского поселения организован сбор и вывоз мусора от населения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поселения. Предоставляет данную услугу организация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F4307" w:rsidRDefault="001F4307" w:rsidP="001F4307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</w:p>
    <w:p w:rsidR="001F4307" w:rsidRDefault="001F4307" w:rsidP="001F4307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настоящее время заключено договоров 1260  в т.ч. с. Сандата – 900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Березовка – 360,  работа с населением по заключению договоров продолжается.</w:t>
      </w:r>
    </w:p>
    <w:p w:rsidR="001F4307" w:rsidRDefault="001F4307" w:rsidP="001F4307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</w:p>
    <w:p w:rsidR="001F4307" w:rsidRDefault="001F4307" w:rsidP="001F4307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частью 5 ст. 30 Жилищного Кодекса Российской Федерации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статьи 24.7 Федерального закона от 24.06.1998г. № 89-ФЗ «Об отходах производства и потребления» собственник жилого дома или части жилого дома обязан заключить договор с региональным оператором по обращению с твердыми коммунальными отходами. Администрацией поселения ведутся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заключившими договора на вывоз ТКО, с целью добиться 100% заключения договоров.</w:t>
      </w:r>
    </w:p>
    <w:p w:rsidR="001F4307" w:rsidRDefault="001F4307" w:rsidP="001F4307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</w:p>
    <w:p w:rsidR="001F4307" w:rsidRDefault="001F4307" w:rsidP="001F4307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</w:p>
    <w:p w:rsidR="001F4307" w:rsidRDefault="001F4307" w:rsidP="001F4307">
      <w:pPr>
        <w:pStyle w:val="a5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F4307" w:rsidRPr="00BD7942" w:rsidRDefault="001F4307" w:rsidP="001F4307">
      <w:pPr>
        <w:pStyle w:val="a5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Администрации Сандатовского сельского поселения в 2016г. по обеспечению жильем граждан, нуждающихся в обеспечении жилыми помещениями.</w:t>
      </w:r>
    </w:p>
    <w:p w:rsidR="001F4307" w:rsidRDefault="001F4307" w:rsidP="001F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07" w:rsidRPr="00BD7942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Администрацией поселения проводилась работа по постановке граждан на учет, в качестве нуждающихся в жилых помещениях, на основании Федеральных законов, Постановлений Правительства РФ, Постановлений Администрации Ростовской области.</w:t>
      </w:r>
    </w:p>
    <w:p w:rsidR="001F4307" w:rsidRPr="00076100" w:rsidRDefault="001F4307" w:rsidP="001F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второе полугодие по программе «Устойчивое развитие сельских территорий на 2014-2017 годы и на период до 2020года»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стоявшие на учете с Сандатовском сельском поселении жилищных субсидий не получали. В настоящее время продолжают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стоять на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человек.</w:t>
      </w:r>
    </w:p>
    <w:p w:rsidR="00360562" w:rsidRPr="00360562" w:rsidRDefault="001F4307" w:rsidP="001F43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60562">
        <w:rPr>
          <w:rFonts w:ascii="Times New Roman" w:hAnsi="Times New Roman" w:cs="Times New Roman"/>
          <w:b/>
          <w:sz w:val="32"/>
          <w:szCs w:val="32"/>
          <w:u w:val="single"/>
        </w:rPr>
        <w:t>Имущество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        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360562" w:rsidRPr="00360562" w:rsidRDefault="0036056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Областным законом от 28 декабря 2015 года № 486-ЗС «О внесении изменений в Областной закон «О местном самоуправлении в Ростовской области» были перераспределены вопросы местного значения между муниципальными районами и сельскими поселениями, входящими в их состав.</w:t>
      </w:r>
    </w:p>
    <w:p w:rsidR="000A0EE2" w:rsidRDefault="0036056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С 1 января 2017 года в муниципальное образование Сальский район  передаются вопросы местного значения поселения: </w:t>
      </w:r>
    </w:p>
    <w:p w:rsidR="000A0EE2" w:rsidRDefault="000A0EE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0562" w:rsidRPr="00360562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водоснабжения населения и водоотведения; </w:t>
      </w:r>
    </w:p>
    <w:p w:rsidR="000A0EE2" w:rsidRDefault="000A0EE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562" w:rsidRPr="00360562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поселения; </w:t>
      </w:r>
    </w:p>
    <w:p w:rsidR="000A0EE2" w:rsidRDefault="000A0EE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562" w:rsidRPr="00360562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0A0EE2" w:rsidRDefault="000A0EE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562" w:rsidRPr="0036056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наследия, охрана объектов культурного наследия местного значения, расположенных на территории поселения;</w:t>
      </w:r>
    </w:p>
    <w:p w:rsidR="00360562" w:rsidRDefault="000A0EE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562" w:rsidRPr="00360562">
        <w:rPr>
          <w:rFonts w:ascii="Times New Roman" w:hAnsi="Times New Roman" w:cs="Times New Roman"/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</w:t>
      </w:r>
      <w:r>
        <w:rPr>
          <w:rFonts w:ascii="Times New Roman" w:hAnsi="Times New Roman" w:cs="Times New Roman"/>
          <w:sz w:val="28"/>
          <w:szCs w:val="28"/>
        </w:rPr>
        <w:t>а территории поселения и другие;</w:t>
      </w:r>
    </w:p>
    <w:p w:rsidR="000A0EE2" w:rsidRDefault="000A0EE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муниципального  жилищного контроля, а так же иных полномочий органов местного самоуправления в соответствии с жилищным законодательством……;</w:t>
      </w:r>
    </w:p>
    <w:p w:rsidR="000A0EE2" w:rsidRPr="00360562" w:rsidRDefault="000A0EE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49">
        <w:rPr>
          <w:rFonts w:ascii="Times New Roman" w:hAnsi="Times New Roman"/>
          <w:sz w:val="28"/>
          <w:szCs w:val="28"/>
        </w:rPr>
        <w:t xml:space="preserve">утверждение генеральных планов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поселения, утверждение </w:t>
      </w:r>
      <w:bookmarkStart w:id="0" w:name="OLE_LINK54"/>
      <w:bookmarkStart w:id="1" w:name="OLE_LINK55"/>
      <w:r w:rsidRPr="00924D49">
        <w:rPr>
          <w:rFonts w:ascii="Times New Roman" w:hAnsi="Times New Roman"/>
          <w:sz w:val="28"/>
          <w:szCs w:val="28"/>
        </w:rPr>
        <w:t>местных нормативов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</w:t>
      </w:r>
      <w:bookmarkStart w:id="2" w:name="OLE_LINK56"/>
      <w:bookmarkStart w:id="3" w:name="OLE_LINK57"/>
      <w:r w:rsidRPr="00924D49">
        <w:rPr>
          <w:rFonts w:ascii="Times New Roman" w:hAnsi="Times New Roman"/>
          <w:sz w:val="28"/>
          <w:szCs w:val="28"/>
        </w:rPr>
        <w:t xml:space="preserve">градостроительного </w:t>
      </w:r>
      <w:bookmarkEnd w:id="0"/>
      <w:bookmarkEnd w:id="1"/>
      <w:r w:rsidRPr="00924D49">
        <w:rPr>
          <w:rFonts w:ascii="Times New Roman" w:hAnsi="Times New Roman"/>
          <w:sz w:val="28"/>
          <w:szCs w:val="28"/>
        </w:rPr>
        <w:t xml:space="preserve">проектирования </w:t>
      </w:r>
      <w:bookmarkEnd w:id="2"/>
      <w:bookmarkEnd w:id="3"/>
      <w:r>
        <w:rPr>
          <w:rFonts w:ascii="Times New Roman" w:hAnsi="Times New Roman"/>
          <w:sz w:val="28"/>
          <w:szCs w:val="28"/>
        </w:rPr>
        <w:t>Сандатовского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поселения, резервирование земель и изъятие земельных участков в границах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360562" w:rsidRPr="00360562" w:rsidRDefault="0036056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50 Федерального закона от 6 октября 2003 года № 131-ФЗ «Об общих принципах организации местного самоуправления в Российской Федерации» в собственности муниципальных образований может находиться имущество, предназначенное для решения установленных вопросов местного значения.</w:t>
      </w:r>
    </w:p>
    <w:p w:rsidR="00360562" w:rsidRPr="00360562" w:rsidRDefault="00360562" w:rsidP="0036056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В перечень передаваемого имущества из муниципальной собственности муниципального образования «Сандатовское сельское поселение» в муниципальную собственность муниципального образования «Сальский район» вошли:</w:t>
      </w:r>
    </w:p>
    <w:p w:rsidR="00360562" w:rsidRPr="00360562" w:rsidRDefault="00360562" w:rsidP="00360562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1. </w:t>
      </w:r>
      <w:r w:rsidRPr="00360562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</w:t>
      </w:r>
      <w:r w:rsidRPr="00360562">
        <w:rPr>
          <w:rFonts w:ascii="Times New Roman" w:hAnsi="Times New Roman" w:cs="Times New Roman"/>
          <w:sz w:val="28"/>
          <w:szCs w:val="28"/>
        </w:rPr>
        <w:t>: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 дороги  40 объектов 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1.2. Водопроводные сети  40 объектов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1.3. Артезианская скважина 17 объектов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1.4. Земельные участки  13 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2. Движимое имущество:</w:t>
      </w:r>
    </w:p>
    <w:p w:rsidR="00360562" w:rsidRPr="00360562" w:rsidRDefault="00360562" w:rsidP="00360562">
      <w:pPr>
        <w:tabs>
          <w:tab w:val="num" w:pos="960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2.1 Движимое имущество первоначальной стоимостью менее двухсот тысяч рублей, необходимое для организации библиотечного обслуживания населения, комплектования и обеспечения сохранности библиотечных фондов библиотек поселения </w:t>
      </w:r>
    </w:p>
    <w:p w:rsidR="00360562" w:rsidRPr="00360562" w:rsidRDefault="00360562" w:rsidP="00360562">
      <w:pPr>
        <w:tabs>
          <w:tab w:val="left" w:pos="0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3605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60562">
        <w:rPr>
          <w:rFonts w:ascii="Times New Roman" w:hAnsi="Times New Roman" w:cs="Times New Roman"/>
          <w:sz w:val="28"/>
          <w:szCs w:val="28"/>
        </w:rPr>
        <w:t>ное движимое имущество первоначальной стоимостью менее двухсот тысяч рублей, необходимое для организации в границах поселения  водоснабжения населения (водонапорные башни), в пределах полномочий, установленных законодательством Российской Федерации</w:t>
      </w:r>
    </w:p>
    <w:p w:rsidR="00360562" w:rsidRPr="00360562" w:rsidRDefault="00360562" w:rsidP="00360562">
      <w:pPr>
        <w:tabs>
          <w:tab w:val="left" w:pos="0"/>
        </w:tabs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2.3</w:t>
      </w:r>
      <w:proofErr w:type="gramStart"/>
      <w:r w:rsidRPr="00360562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60562">
        <w:rPr>
          <w:rFonts w:ascii="Times New Roman" w:hAnsi="Times New Roman" w:cs="Times New Roman"/>
          <w:sz w:val="28"/>
          <w:szCs w:val="28"/>
        </w:rPr>
        <w:t xml:space="preserve">ное движимое имущество первоначальной стоимостью менее двухсот тысяч рублей (в нашем случае это дорожные знаки), необходимое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</w:t>
      </w:r>
      <w:proofErr w:type="gramStart"/>
      <w:r w:rsidRPr="00360562">
        <w:rPr>
          <w:rFonts w:ascii="Times New Roman" w:hAnsi="Times New Roman" w:cs="Times New Roman"/>
          <w:sz w:val="28"/>
          <w:szCs w:val="28"/>
        </w:rPr>
        <w:t xml:space="preserve">автомобильных дорог и </w:t>
      </w:r>
      <w:r w:rsidRPr="00360562">
        <w:rPr>
          <w:rFonts w:ascii="Times New Roman" w:hAnsi="Times New Roman" w:cs="Times New Roman"/>
          <w:sz w:val="28"/>
          <w:szCs w:val="28"/>
        </w:rPr>
        <w:lastRenderedPageBreak/>
        <w:t>осуществления дорожной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62">
        <w:rPr>
          <w:rFonts w:ascii="Times New Roman" w:hAnsi="Times New Roman" w:cs="Times New Roman"/>
          <w:sz w:val="28"/>
          <w:szCs w:val="28"/>
        </w:rPr>
        <w:t>Областным законом от 30.12.2016 Г. № 1001-ЗС «О внесении изменений в Областной закон о местном самоуправлении в Ростовской области»                       от 28 декабря 2005 года № 436-ЗС,  утвержден перечень передаваемого муниципального  имущества из муниципальной собственности муниципального образования «Сандатовское сельское поселение» в муниципальную собственность муниципального образования «Сальский район»</w:t>
      </w:r>
      <w:proofErr w:type="gramEnd"/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        После передачи имущества, в реестре муниципального имущества Сандатовского сельского поселения числится 106 объектов недвижимого имущества, 22 земельных участка. 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Вследствие передачи  имущества два  договора аренды  водопроводных сетей и сооружений на них также будут переданы в муниципальное образование «Сальский район», в настоящее время действует 4 договора аренды муниципального имущества.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        Администрацией поселения ведется работа по выявлению и оформлению в муниципальную собственность бесхозяйных объектов, в настоящее время в стадии оформления находятся  3 дороги,   тротуар по ул. Ленина, подъездная дорога к детскому садку «Теремок», подъездная дорога к детскому саду «Радуга».</w:t>
      </w:r>
    </w:p>
    <w:p w:rsidR="00360562" w:rsidRPr="00360562" w:rsidRDefault="00360562" w:rsidP="00360562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0562">
        <w:rPr>
          <w:rFonts w:ascii="Times New Roman" w:hAnsi="Times New Roman" w:cs="Times New Roman"/>
          <w:b/>
          <w:sz w:val="32"/>
          <w:szCs w:val="32"/>
          <w:u w:val="single"/>
        </w:rPr>
        <w:t>Распоряжение земельными участками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0562">
        <w:rPr>
          <w:rFonts w:ascii="Times New Roman" w:hAnsi="Times New Roman" w:cs="Times New Roman"/>
          <w:b/>
          <w:sz w:val="28"/>
          <w:szCs w:val="28"/>
        </w:rPr>
        <w:t>За отчетный период 2016</w:t>
      </w:r>
      <w:r w:rsidRPr="00360562">
        <w:rPr>
          <w:rFonts w:ascii="Times New Roman" w:hAnsi="Times New Roman" w:cs="Times New Roman"/>
          <w:sz w:val="28"/>
          <w:szCs w:val="28"/>
        </w:rPr>
        <w:t xml:space="preserve"> заключено 4 договора купли – продажи земельных  участков из земель государственной собственности на площади - 67,2 га. Доход от продажи поступил в бюджет района.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sz w:val="28"/>
          <w:szCs w:val="28"/>
        </w:rPr>
        <w:t>За отчетный период 2016</w:t>
      </w:r>
      <w:r w:rsidRPr="00360562">
        <w:rPr>
          <w:rFonts w:ascii="Times New Roman" w:hAnsi="Times New Roman" w:cs="Times New Roman"/>
          <w:sz w:val="28"/>
          <w:szCs w:val="28"/>
        </w:rPr>
        <w:t xml:space="preserve">  продано 10,2 га земель муниципальной собственности с/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 назначения (после 8 лет аренды ЗАО «ДОН-1») доход от продажи составил 26 тыс. 104 руб. поступил в бюджет поселения. </w:t>
      </w:r>
    </w:p>
    <w:p w:rsidR="00360562" w:rsidRPr="00360562" w:rsidRDefault="00360562" w:rsidP="00360562">
      <w:pPr>
        <w:spacing w:line="360" w:lineRule="auto"/>
        <w:ind w:left="-851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60562">
        <w:rPr>
          <w:rFonts w:ascii="Times New Roman" w:hAnsi="Times New Roman" w:cs="Times New Roman"/>
          <w:b/>
          <w:sz w:val="32"/>
          <w:szCs w:val="32"/>
          <w:u w:val="single"/>
        </w:rPr>
        <w:t>Аренда земельных участков из земель государственной собственности до разграничения</w:t>
      </w:r>
    </w:p>
    <w:p w:rsidR="00360562" w:rsidRPr="00360562" w:rsidRDefault="00360562" w:rsidP="0036056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</w:t>
      </w:r>
      <w:r w:rsidRPr="00360562">
        <w:rPr>
          <w:rFonts w:ascii="Times New Roman" w:hAnsi="Times New Roman" w:cs="Times New Roman"/>
          <w:b/>
          <w:sz w:val="28"/>
          <w:szCs w:val="28"/>
        </w:rPr>
        <w:t>за отчетный период 2016</w:t>
      </w:r>
      <w:r w:rsidRPr="00360562">
        <w:rPr>
          <w:rFonts w:ascii="Times New Roman" w:hAnsi="Times New Roman" w:cs="Times New Roman"/>
          <w:sz w:val="28"/>
          <w:szCs w:val="28"/>
        </w:rPr>
        <w:t xml:space="preserve"> заключено 29 договоров аренды земельных участков из земель сельскохозяйственного назначения, общей площадью - 472 га. Доход от  аренды указанных земельных участков поступает в бюджет района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lastRenderedPageBreak/>
        <w:t xml:space="preserve">       В соответствии с Федеральным законом от 23.06.2014 г. № 171-ФЗ в земельный Кодекс были внесены изменения,  по которым с 1 марта                 2015 г. полномочия по распоряжению земельными участками, государственная собственность на которые не разграничена, перешли в муниципальные образования сельских поселений. С 01 января 2017г. в соответствии с 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  полномочия по распоряжению земельными участками переш</w:t>
      </w:r>
      <w:r>
        <w:rPr>
          <w:rFonts w:ascii="Times New Roman" w:hAnsi="Times New Roman" w:cs="Times New Roman"/>
          <w:sz w:val="28"/>
          <w:szCs w:val="28"/>
        </w:rPr>
        <w:t>ли назад в муниципальный район.</w:t>
      </w:r>
    </w:p>
    <w:p w:rsidR="00360562" w:rsidRPr="00360562" w:rsidRDefault="00360562" w:rsidP="00360562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0562">
        <w:rPr>
          <w:rFonts w:ascii="Times New Roman" w:hAnsi="Times New Roman" w:cs="Times New Roman"/>
          <w:b/>
          <w:sz w:val="32"/>
          <w:szCs w:val="32"/>
          <w:u w:val="single"/>
        </w:rPr>
        <w:t>Муниципальный земельный контроль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          Во исполнение  ст. 26.1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60562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3605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 1 января 2016 года по 31 декабря 2018 года не проводятся плановые проверки в отношении юридических лиц, индивидуальных предпринимателей. </w:t>
      </w:r>
    </w:p>
    <w:p w:rsidR="00360562" w:rsidRPr="00360562" w:rsidRDefault="00360562" w:rsidP="00360562">
      <w:pPr>
        <w:pStyle w:val="a3"/>
        <w:spacing w:line="360" w:lineRule="auto"/>
        <w:ind w:left="-851"/>
        <w:rPr>
          <w:color w:val="000000" w:themeColor="text1"/>
          <w:sz w:val="28"/>
          <w:szCs w:val="28"/>
        </w:rPr>
      </w:pPr>
      <w:r w:rsidRPr="00360562">
        <w:rPr>
          <w:b/>
          <w:color w:val="000000" w:themeColor="text1"/>
          <w:sz w:val="28"/>
          <w:szCs w:val="28"/>
        </w:rPr>
        <w:t xml:space="preserve">            </w:t>
      </w:r>
      <w:r w:rsidRPr="00360562">
        <w:rPr>
          <w:color w:val="000000" w:themeColor="text1"/>
          <w:sz w:val="28"/>
          <w:szCs w:val="28"/>
        </w:rPr>
        <w:t xml:space="preserve">В 2016 г. проведено 11 проверок физических лиц, выявлено 5 нарушений земельного законодательства, на нарушителей составлены протоколы, назначены штраф в общей сумме 35911 руб.  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</w:t>
      </w:r>
      <w:r w:rsidRPr="0036056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 01.01.2017 г. в  соответствии с земельным Кодексом, полномочия по осуществлению муниципального земельного контроля переданы в муниципальный район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360562" w:rsidRPr="00360562" w:rsidRDefault="00360562" w:rsidP="00360562">
      <w:pPr>
        <w:pStyle w:val="a3"/>
        <w:spacing w:line="360" w:lineRule="auto"/>
        <w:ind w:left="-851"/>
        <w:jc w:val="center"/>
        <w:rPr>
          <w:b/>
          <w:sz w:val="32"/>
          <w:szCs w:val="32"/>
          <w:u w:val="single"/>
        </w:rPr>
      </w:pPr>
      <w:r w:rsidRPr="00360562">
        <w:rPr>
          <w:b/>
          <w:sz w:val="32"/>
          <w:szCs w:val="32"/>
          <w:u w:val="single"/>
        </w:rPr>
        <w:t>Сельское хозяйство</w:t>
      </w:r>
    </w:p>
    <w:p w:rsidR="00360562" w:rsidRPr="00360562" w:rsidRDefault="00360562" w:rsidP="00360562">
      <w:pPr>
        <w:pStyle w:val="a3"/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0562">
        <w:rPr>
          <w:sz w:val="28"/>
          <w:szCs w:val="28"/>
        </w:rPr>
        <w:t xml:space="preserve">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субсидий, ведение статистической  отчетности в период весенне-полевых работ, уборки урожая.</w:t>
      </w:r>
    </w:p>
    <w:p w:rsidR="00360562" w:rsidRPr="00360562" w:rsidRDefault="00360562" w:rsidP="00360562">
      <w:pPr>
        <w:tabs>
          <w:tab w:val="left" w:pos="283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360562" w:rsidRPr="00360562" w:rsidRDefault="00360562" w:rsidP="00360562">
      <w:pPr>
        <w:tabs>
          <w:tab w:val="left" w:pos="283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lastRenderedPageBreak/>
        <w:t>3 крупные сельхозпредприятия - ЗАО «Дон-1», СПК/СА «Нива»,                    ООО «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»,  малые сельхозпредприятия ООО в количестве-11 организаций,  ИП, КФХ -21,  граждан- 30 человек. </w:t>
      </w:r>
    </w:p>
    <w:p w:rsidR="00360562" w:rsidRPr="00360562" w:rsidRDefault="00360562" w:rsidP="00360562">
      <w:pPr>
        <w:tabs>
          <w:tab w:val="left" w:pos="283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        Сандатовское сельское   поселение входит в зону рискованного земледелия,  большое значение в выращивании с/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 культур   имеют погодные условия. В этом году для произрастания  сельскохозяйственных культур сложились благоприятные погодные условия, которые способствовали получению высокого урожая, но обильные и частые дожди, пришедшие на период уборки,  повлияли на количество валового сбора  и ухудшили качество зерна.  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Средняя урожайность озимой пшеницы по малым </w:t>
      </w:r>
      <w:proofErr w:type="gramStart"/>
      <w:r w:rsidRPr="003605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56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360562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360562">
        <w:rPr>
          <w:rFonts w:ascii="Times New Roman" w:hAnsi="Times New Roman" w:cs="Times New Roman"/>
          <w:sz w:val="28"/>
          <w:szCs w:val="28"/>
        </w:rPr>
        <w:t xml:space="preserve"> предприятиям составила 36,1 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/га. :            </w:t>
      </w:r>
    </w:p>
    <w:p w:rsidR="00360562" w:rsidRPr="00360562" w:rsidRDefault="00360562" w:rsidP="00360562">
      <w:pPr>
        <w:spacing w:line="36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0562">
        <w:rPr>
          <w:rFonts w:ascii="Times New Roman" w:hAnsi="Times New Roman" w:cs="Times New Roman"/>
          <w:sz w:val="28"/>
          <w:szCs w:val="28"/>
        </w:rPr>
        <w:t xml:space="preserve">Средняя урожайность озимой пшеницы </w:t>
      </w:r>
      <w:proofErr w:type="gramStart"/>
      <w:r w:rsidRPr="003605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0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562">
        <w:rPr>
          <w:rFonts w:ascii="Times New Roman" w:hAnsi="Times New Roman" w:cs="Times New Roman"/>
          <w:sz w:val="28"/>
          <w:szCs w:val="28"/>
        </w:rPr>
        <w:t>крупным</w:t>
      </w:r>
      <w:proofErr w:type="gramEnd"/>
      <w:r w:rsidRPr="00360562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 предприятиям составила  -   в ЗАО «Дон-1» - 38,5 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/га, СПК/Нива – 31,9 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>/га, ООО «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» -51,2 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>/га.</w:t>
      </w:r>
      <w:r w:rsidRPr="003605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9079B" w:rsidRPr="00360562" w:rsidRDefault="0069079B" w:rsidP="00360562">
      <w:pPr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562">
        <w:rPr>
          <w:rFonts w:ascii="Times New Roman" w:hAnsi="Times New Roman" w:cs="Times New Roman"/>
          <w:b/>
          <w:sz w:val="32"/>
          <w:szCs w:val="32"/>
        </w:rPr>
        <w:t xml:space="preserve">Участие в предупреждении и ликвидации последствий ЧС в границах сельского поселения и </w:t>
      </w:r>
      <w:proofErr w:type="gramStart"/>
      <w:r w:rsidRPr="00360562">
        <w:rPr>
          <w:rFonts w:ascii="Times New Roman" w:hAnsi="Times New Roman" w:cs="Times New Roman"/>
          <w:b/>
          <w:sz w:val="32"/>
          <w:szCs w:val="32"/>
        </w:rPr>
        <w:t>обеспечения</w:t>
      </w:r>
      <w:proofErr w:type="gramEnd"/>
      <w:r w:rsidRPr="00360562">
        <w:rPr>
          <w:rFonts w:ascii="Times New Roman" w:hAnsi="Times New Roman" w:cs="Times New Roman"/>
          <w:b/>
          <w:sz w:val="32"/>
          <w:szCs w:val="32"/>
        </w:rPr>
        <w:t xml:space="preserve"> первичных мер пожарной безопасности в границах населенных пунктов.</w:t>
      </w:r>
    </w:p>
    <w:p w:rsidR="0069079B" w:rsidRPr="00360562" w:rsidRDefault="0069079B" w:rsidP="00360562">
      <w:pPr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562">
        <w:rPr>
          <w:rFonts w:ascii="Times New Roman" w:hAnsi="Times New Roman" w:cs="Times New Roman"/>
          <w:b/>
          <w:sz w:val="32"/>
          <w:szCs w:val="32"/>
        </w:rPr>
        <w:t>Необходимо выполнять основные требования пожарной безопасности:</w:t>
      </w:r>
    </w:p>
    <w:p w:rsidR="0069079B" w:rsidRPr="0069079B" w:rsidRDefault="0069079B" w:rsidP="00360562">
      <w:pPr>
        <w:pStyle w:val="a3"/>
        <w:ind w:left="-851" w:firstLine="284"/>
        <w:rPr>
          <w:sz w:val="28"/>
          <w:szCs w:val="28"/>
        </w:rPr>
      </w:pPr>
      <w:r w:rsidRPr="0069079B">
        <w:rPr>
          <w:sz w:val="28"/>
          <w:szCs w:val="28"/>
        </w:rPr>
        <w:t>- Не курите в постели, это может привести к пожару с самыми тяжелыми последствиями.</w:t>
      </w:r>
    </w:p>
    <w:p w:rsidR="0069079B" w:rsidRPr="0069079B" w:rsidRDefault="0069079B" w:rsidP="00360562">
      <w:pPr>
        <w:pStyle w:val="a3"/>
        <w:ind w:left="-851" w:firstLine="284"/>
        <w:rPr>
          <w:sz w:val="28"/>
          <w:szCs w:val="28"/>
        </w:rPr>
      </w:pPr>
      <w:proofErr w:type="gramStart"/>
      <w:r w:rsidRPr="0069079B">
        <w:rPr>
          <w:sz w:val="28"/>
          <w:szCs w:val="28"/>
        </w:rPr>
        <w:t>- Разъясняйте детым опасность игр с огнем.</w:t>
      </w:r>
      <w:proofErr w:type="gramEnd"/>
      <w:r w:rsidRPr="0069079B">
        <w:rPr>
          <w:sz w:val="28"/>
          <w:szCs w:val="28"/>
        </w:rPr>
        <w:t xml:space="preserve"> Не оставляйте малолетних детей в квартирах без присмотра.</w:t>
      </w:r>
    </w:p>
    <w:p w:rsidR="0069079B" w:rsidRPr="0069079B" w:rsidRDefault="0069079B" w:rsidP="00360562">
      <w:pPr>
        <w:pStyle w:val="a3"/>
        <w:ind w:left="-851" w:firstLine="284"/>
        <w:rPr>
          <w:sz w:val="28"/>
          <w:szCs w:val="28"/>
        </w:rPr>
      </w:pPr>
      <w:r w:rsidRPr="0069079B">
        <w:rPr>
          <w:sz w:val="28"/>
          <w:szCs w:val="28"/>
        </w:rPr>
        <w:t xml:space="preserve">- На сгораемом полу напротив топливника </w:t>
      </w:r>
      <w:proofErr w:type="gramStart"/>
      <w:r w:rsidRPr="0069079B">
        <w:rPr>
          <w:sz w:val="28"/>
          <w:szCs w:val="28"/>
        </w:rPr>
        <w:t>разместите</w:t>
      </w:r>
      <w:proofErr w:type="gramEnd"/>
      <w:r w:rsidRPr="0069079B">
        <w:rPr>
          <w:sz w:val="28"/>
          <w:szCs w:val="28"/>
        </w:rPr>
        <w:t xml:space="preserve"> прибитый металлический лист размером 50х70 см.</w:t>
      </w:r>
    </w:p>
    <w:p w:rsidR="0069079B" w:rsidRPr="0069079B" w:rsidRDefault="0069079B" w:rsidP="00360562">
      <w:pPr>
        <w:pStyle w:val="30"/>
        <w:shd w:val="clear" w:color="auto" w:fill="auto"/>
        <w:spacing w:before="0" w:after="0" w:line="240" w:lineRule="auto"/>
        <w:ind w:left="-851" w:right="340" w:firstLine="284"/>
        <w:rPr>
          <w:rFonts w:ascii="Times New Roman" w:hAnsi="Times New Roman" w:cs="Times New Roman"/>
          <w:sz w:val="28"/>
          <w:szCs w:val="28"/>
        </w:rPr>
      </w:pPr>
      <w:r w:rsidRPr="0069079B">
        <w:rPr>
          <w:rStyle w:val="3"/>
          <w:rFonts w:ascii="Times New Roman" w:hAnsi="Times New Roman" w:cs="Times New Roman"/>
          <w:color w:val="000000"/>
          <w:sz w:val="28"/>
          <w:szCs w:val="28"/>
        </w:rPr>
        <w:t>Для того чтобы газ стал помощником, нужно помнить и соблюдать несколько не сложных правил:</w:t>
      </w:r>
    </w:p>
    <w:p w:rsidR="0069079B" w:rsidRPr="0069079B" w:rsidRDefault="0069079B" w:rsidP="00360562">
      <w:pPr>
        <w:pStyle w:val="30"/>
        <w:shd w:val="clear" w:color="auto" w:fill="auto"/>
        <w:tabs>
          <w:tab w:val="left" w:pos="273"/>
        </w:tabs>
        <w:spacing w:before="0" w:after="0" w:line="240" w:lineRule="auto"/>
        <w:ind w:left="-851" w:right="520" w:firstLine="284"/>
        <w:rPr>
          <w:rFonts w:ascii="Times New Roman" w:hAnsi="Times New Roman" w:cs="Times New Roman"/>
          <w:b w:val="0"/>
          <w:sz w:val="28"/>
          <w:szCs w:val="28"/>
        </w:rPr>
      </w:pPr>
      <w:r w:rsidRPr="0069079B">
        <w:rPr>
          <w:rStyle w:val="3"/>
          <w:rFonts w:ascii="Times New Roman" w:hAnsi="Times New Roman" w:cs="Times New Roman"/>
          <w:color w:val="000000"/>
          <w:sz w:val="28"/>
          <w:szCs w:val="28"/>
        </w:rPr>
        <w:t>- следить за исправностью дымоходов и вентиляционных каналов: регулярно, не реже 1 раза в месяц, а также после обильных снегопадов проверять и очищать оголовки дымоходов и вентиляционных каналов от снега, наледи.</w:t>
      </w:r>
    </w:p>
    <w:p w:rsidR="0069079B" w:rsidRPr="0069079B" w:rsidRDefault="0069079B" w:rsidP="00360562">
      <w:pPr>
        <w:pStyle w:val="30"/>
        <w:shd w:val="clear" w:color="auto" w:fill="auto"/>
        <w:tabs>
          <w:tab w:val="left" w:pos="273"/>
        </w:tabs>
        <w:spacing w:before="0" w:after="0" w:line="240" w:lineRule="auto"/>
        <w:ind w:left="-851" w:right="520" w:firstLine="284"/>
        <w:rPr>
          <w:rFonts w:ascii="Times New Roman" w:hAnsi="Times New Roman" w:cs="Times New Roman"/>
          <w:b w:val="0"/>
          <w:sz w:val="28"/>
          <w:szCs w:val="28"/>
        </w:rPr>
      </w:pPr>
      <w:r w:rsidRPr="0069079B">
        <w:rPr>
          <w:rStyle w:val="3"/>
          <w:rFonts w:ascii="Times New Roman" w:hAnsi="Times New Roman" w:cs="Times New Roman"/>
          <w:color w:val="000000"/>
          <w:sz w:val="28"/>
          <w:szCs w:val="28"/>
        </w:rPr>
        <w:t>- проверять наличие тяги до и после включения газового оборудования, а также периодически во время его работы;</w:t>
      </w:r>
    </w:p>
    <w:p w:rsidR="0069079B" w:rsidRPr="0069079B" w:rsidRDefault="0069079B" w:rsidP="00360562">
      <w:pPr>
        <w:pStyle w:val="30"/>
        <w:shd w:val="clear" w:color="auto" w:fill="auto"/>
        <w:tabs>
          <w:tab w:val="left" w:pos="273"/>
        </w:tabs>
        <w:spacing w:before="0" w:after="0" w:line="240" w:lineRule="auto"/>
        <w:ind w:left="-851" w:right="520" w:firstLine="284"/>
        <w:rPr>
          <w:rFonts w:ascii="Times New Roman" w:hAnsi="Times New Roman" w:cs="Times New Roman"/>
          <w:b w:val="0"/>
          <w:sz w:val="28"/>
          <w:szCs w:val="28"/>
        </w:rPr>
      </w:pPr>
      <w:r w:rsidRPr="0069079B">
        <w:rPr>
          <w:rStyle w:val="3"/>
          <w:rFonts w:ascii="Times New Roman" w:hAnsi="Times New Roman" w:cs="Times New Roman"/>
          <w:color w:val="000000"/>
          <w:sz w:val="28"/>
          <w:szCs w:val="28"/>
        </w:rPr>
        <w:t>- один раз в год проводить техническое обслуживание газового оборудования: для этого необходимо заключить договор на техническое обслуживание и ремонт со специализированной организацией;</w:t>
      </w:r>
    </w:p>
    <w:p w:rsidR="0069079B" w:rsidRPr="0069079B" w:rsidRDefault="0069079B" w:rsidP="00360562">
      <w:pPr>
        <w:pStyle w:val="30"/>
        <w:shd w:val="clear" w:color="auto" w:fill="auto"/>
        <w:tabs>
          <w:tab w:val="left" w:pos="273"/>
        </w:tabs>
        <w:spacing w:before="0" w:after="0" w:line="240" w:lineRule="auto"/>
        <w:ind w:left="-851" w:right="980" w:firstLine="284"/>
        <w:rPr>
          <w:rFonts w:ascii="Times New Roman" w:hAnsi="Times New Roman" w:cs="Times New Roman"/>
          <w:b w:val="0"/>
          <w:sz w:val="28"/>
          <w:szCs w:val="28"/>
        </w:rPr>
      </w:pPr>
      <w:r w:rsidRPr="0069079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не использовать газовые приборы с неисправной или отключенной </w:t>
      </w:r>
      <w:r w:rsidRPr="0069079B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автоматикой;</w:t>
      </w:r>
    </w:p>
    <w:p w:rsidR="0069079B" w:rsidRPr="0069079B" w:rsidRDefault="0069079B" w:rsidP="00360562">
      <w:pPr>
        <w:pStyle w:val="30"/>
        <w:shd w:val="clear" w:color="auto" w:fill="auto"/>
        <w:tabs>
          <w:tab w:val="left" w:pos="273"/>
        </w:tabs>
        <w:spacing w:before="0" w:after="0" w:line="240" w:lineRule="auto"/>
        <w:ind w:left="-851" w:right="1520" w:firstLine="284"/>
        <w:rPr>
          <w:rFonts w:ascii="Times New Roman" w:hAnsi="Times New Roman" w:cs="Times New Roman"/>
          <w:b w:val="0"/>
          <w:sz w:val="28"/>
          <w:szCs w:val="28"/>
        </w:rPr>
      </w:pPr>
      <w:r w:rsidRPr="0069079B">
        <w:rPr>
          <w:rStyle w:val="3"/>
          <w:rFonts w:ascii="Times New Roman" w:hAnsi="Times New Roman" w:cs="Times New Roman"/>
          <w:color w:val="000000"/>
          <w:sz w:val="28"/>
          <w:szCs w:val="28"/>
        </w:rPr>
        <w:t>- установку и ремонт газовых приборов должен проводиться по заявлению абонента специализированной организацией;</w:t>
      </w:r>
    </w:p>
    <w:p w:rsidR="0069079B" w:rsidRPr="0069079B" w:rsidRDefault="0069079B" w:rsidP="00360562">
      <w:pPr>
        <w:pStyle w:val="30"/>
        <w:shd w:val="clear" w:color="auto" w:fill="auto"/>
        <w:tabs>
          <w:tab w:val="left" w:pos="273"/>
        </w:tabs>
        <w:spacing w:before="0" w:after="0" w:line="240" w:lineRule="auto"/>
        <w:ind w:left="-851" w:firstLine="284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69079B">
        <w:rPr>
          <w:rStyle w:val="3"/>
          <w:rFonts w:ascii="Times New Roman" w:hAnsi="Times New Roman" w:cs="Times New Roman"/>
          <w:color w:val="000000"/>
          <w:sz w:val="28"/>
          <w:szCs w:val="28"/>
        </w:rPr>
        <w:t>- не допускать к пользованию газом детей и лиц в нетрезвом состоянии.</w:t>
      </w:r>
    </w:p>
    <w:p w:rsidR="0069079B" w:rsidRPr="0069079B" w:rsidRDefault="0069079B" w:rsidP="00360562">
      <w:pPr>
        <w:pStyle w:val="a3"/>
        <w:ind w:left="-851" w:firstLine="284"/>
        <w:rPr>
          <w:sz w:val="28"/>
          <w:szCs w:val="28"/>
        </w:rPr>
      </w:pPr>
      <w:r w:rsidRPr="0069079B">
        <w:rPr>
          <w:sz w:val="28"/>
          <w:szCs w:val="28"/>
        </w:rPr>
        <w:t>- Не устанавливайте мебель у зеркала печи и не сушите дрова на печи.</w:t>
      </w:r>
    </w:p>
    <w:p w:rsidR="0069079B" w:rsidRPr="00360562" w:rsidRDefault="0069079B" w:rsidP="00360562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360562" w:rsidRPr="00360562" w:rsidRDefault="0069079B" w:rsidP="00360562">
      <w:pPr>
        <w:pStyle w:val="a3"/>
        <w:ind w:left="-851" w:firstLine="284"/>
        <w:jc w:val="center"/>
        <w:rPr>
          <w:b/>
          <w:sz w:val="28"/>
          <w:szCs w:val="28"/>
        </w:rPr>
      </w:pPr>
      <w:r w:rsidRPr="00360562">
        <w:rPr>
          <w:b/>
          <w:sz w:val="32"/>
          <w:szCs w:val="32"/>
        </w:rPr>
        <w:t>Оповещение население о ЧС</w:t>
      </w:r>
    </w:p>
    <w:p w:rsidR="0069079B" w:rsidRPr="0069079B" w:rsidRDefault="0069079B" w:rsidP="00360562">
      <w:pPr>
        <w:pStyle w:val="a3"/>
        <w:ind w:left="-851" w:firstLine="284"/>
        <w:rPr>
          <w:sz w:val="28"/>
          <w:szCs w:val="28"/>
        </w:rPr>
      </w:pPr>
      <w:r w:rsidRPr="0069079B">
        <w:rPr>
          <w:b/>
          <w:sz w:val="28"/>
          <w:szCs w:val="28"/>
        </w:rPr>
        <w:t xml:space="preserve">       </w:t>
      </w:r>
      <w:r w:rsidRPr="0069079B">
        <w:rPr>
          <w:sz w:val="28"/>
          <w:szCs w:val="28"/>
        </w:rPr>
        <w:t>Уважаемые жители Сандатовского сельского поселения необходимо обращать внимание на подачу сигнала звуковой сирены: приготовиться к действиям в режиме ЧС, дополнительная информация направляется через посыльных</w:t>
      </w:r>
      <w:proofErr w:type="gramStart"/>
      <w:r w:rsidRPr="0069079B">
        <w:rPr>
          <w:sz w:val="28"/>
          <w:szCs w:val="28"/>
        </w:rPr>
        <w:t xml:space="preserve"> .</w:t>
      </w:r>
      <w:proofErr w:type="gramEnd"/>
    </w:p>
    <w:p w:rsidR="0069079B" w:rsidRPr="0069079B" w:rsidRDefault="0069079B" w:rsidP="00360562">
      <w:pPr>
        <w:pStyle w:val="a5"/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 xml:space="preserve">При использовании громкоговорителя: периодически включается </w:t>
      </w:r>
      <w:proofErr w:type="spellStart"/>
      <w:r w:rsidRPr="0069079B">
        <w:rPr>
          <w:rFonts w:ascii="Times New Roman" w:hAnsi="Times New Roman" w:cs="Times New Roman"/>
          <w:sz w:val="28"/>
          <w:szCs w:val="28"/>
        </w:rPr>
        <w:t>электросирена</w:t>
      </w:r>
      <w:proofErr w:type="spellEnd"/>
      <w:r w:rsidRPr="0069079B">
        <w:rPr>
          <w:rFonts w:ascii="Times New Roman" w:hAnsi="Times New Roman" w:cs="Times New Roman"/>
          <w:sz w:val="28"/>
          <w:szCs w:val="28"/>
        </w:rPr>
        <w:t xml:space="preserve"> и периодически речевое сообщение:</w:t>
      </w:r>
    </w:p>
    <w:p w:rsidR="0069079B" w:rsidRDefault="0069079B" w:rsidP="00360562">
      <w:pPr>
        <w:pStyle w:val="a5"/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 xml:space="preserve"> «Внимание всем! На территории села …..</w:t>
      </w:r>
      <w:proofErr w:type="gramStart"/>
      <w:r w:rsidRPr="006907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079B">
        <w:rPr>
          <w:rFonts w:ascii="Times New Roman" w:hAnsi="Times New Roman" w:cs="Times New Roman"/>
          <w:sz w:val="28"/>
          <w:szCs w:val="28"/>
        </w:rPr>
        <w:t>пожар, наводнение, приближается ураган! …..)</w:t>
      </w:r>
    </w:p>
    <w:p w:rsidR="0069079B" w:rsidRPr="0069079B" w:rsidRDefault="0069079B" w:rsidP="00360562">
      <w:pPr>
        <w:pStyle w:val="a5"/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9079B" w:rsidRPr="00360562" w:rsidRDefault="0069079B" w:rsidP="00360562">
      <w:pPr>
        <w:pStyle w:val="a8"/>
        <w:ind w:left="-851" w:firstLine="284"/>
        <w:jc w:val="center"/>
        <w:rPr>
          <w:b/>
          <w:sz w:val="32"/>
          <w:szCs w:val="32"/>
        </w:rPr>
      </w:pPr>
      <w:r w:rsidRPr="00360562">
        <w:rPr>
          <w:b/>
          <w:sz w:val="32"/>
          <w:szCs w:val="32"/>
        </w:rPr>
        <w:t>В последнее время  повысилась опасность со</w:t>
      </w:r>
      <w:r w:rsidR="00360562" w:rsidRPr="00360562">
        <w:rPr>
          <w:b/>
          <w:sz w:val="32"/>
          <w:szCs w:val="32"/>
        </w:rPr>
        <w:t>вершения террористических актов</w:t>
      </w:r>
    </w:p>
    <w:p w:rsidR="0069079B" w:rsidRPr="0069079B" w:rsidRDefault="0069079B" w:rsidP="00360562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>В целях обеспечения безопасности просим Вас:</w:t>
      </w:r>
    </w:p>
    <w:p w:rsidR="0069079B" w:rsidRPr="0069079B" w:rsidRDefault="0069079B" w:rsidP="0036056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79B">
        <w:rPr>
          <w:rFonts w:ascii="Times New Roman" w:hAnsi="Times New Roman" w:cs="Times New Roman"/>
          <w:sz w:val="28"/>
          <w:szCs w:val="28"/>
        </w:rPr>
        <w:t>обращайте внимание на граждан, проявляющих беспокойство и настороженность, а также пытающихся передать свои вещи другим гражданам или избавиться от них иным способом. Старайтесь запомнить этих лиц для установления личности подозреваемого.</w:t>
      </w:r>
    </w:p>
    <w:p w:rsidR="0069079B" w:rsidRPr="0069079B" w:rsidRDefault="0069079B" w:rsidP="0036056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79B">
        <w:rPr>
          <w:rFonts w:ascii="Times New Roman" w:hAnsi="Times New Roman" w:cs="Times New Roman"/>
          <w:sz w:val="28"/>
          <w:szCs w:val="28"/>
        </w:rPr>
        <w:t>в случае обнаружения бесхозных вещей, немедленно сообщите по телефону 02, 112 .</w:t>
      </w:r>
    </w:p>
    <w:p w:rsidR="0069079B" w:rsidRPr="00360562" w:rsidRDefault="00360562" w:rsidP="00360562">
      <w:pPr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 на водных объектах</w:t>
      </w:r>
    </w:p>
    <w:p w:rsidR="0069079B" w:rsidRPr="0069079B" w:rsidRDefault="0069079B" w:rsidP="00360562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>-   Предотвращение гибели людей в зимний период на водных объектах, об опасности нахождения на тонком и тающем льду. Нужно выполнять все требования безопасности нахождения на водных объектах в зимний период.</w:t>
      </w:r>
    </w:p>
    <w:p w:rsidR="0069079B" w:rsidRPr="0069079B" w:rsidRDefault="0069079B" w:rsidP="0069079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>- Безопасным для человека считается лед толщиной не менее10 сантиметров в пресной воде и 15 сантиметров в соленой воде.</w:t>
      </w:r>
    </w:p>
    <w:p w:rsidR="0069079B" w:rsidRPr="0069079B" w:rsidRDefault="0069079B" w:rsidP="0069079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 xml:space="preserve"> -  Граждане имеющие несовершеннолетних детей не допускайте  оставления детей без присмотра, соблюдать все меры безопасности на воде (на льду) в зимний период</w:t>
      </w:r>
      <w:proofErr w:type="gramStart"/>
      <w:r w:rsidRPr="006907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79B">
        <w:rPr>
          <w:rFonts w:ascii="Times New Roman" w:eastAsia="Calibri" w:hAnsi="Times New Roman" w:cs="Times New Roman"/>
          <w:sz w:val="28"/>
          <w:szCs w:val="28"/>
        </w:rPr>
        <w:t xml:space="preserve"> а также в иных </w:t>
      </w:r>
      <w:proofErr w:type="spellStart"/>
      <w:r w:rsidRPr="0069079B">
        <w:rPr>
          <w:rFonts w:ascii="Times New Roman" w:eastAsia="Calibri" w:hAnsi="Times New Roman" w:cs="Times New Roman"/>
          <w:sz w:val="28"/>
          <w:szCs w:val="28"/>
        </w:rPr>
        <w:t>травмоопасных</w:t>
      </w:r>
      <w:proofErr w:type="spellEnd"/>
      <w:r w:rsidRPr="0069079B">
        <w:rPr>
          <w:rFonts w:ascii="Times New Roman" w:eastAsia="Calibri" w:hAnsi="Times New Roman" w:cs="Times New Roman"/>
          <w:sz w:val="28"/>
          <w:szCs w:val="28"/>
        </w:rPr>
        <w:t xml:space="preserve"> местах, представляющих угрозу жизни и здоровью детей.</w:t>
      </w:r>
    </w:p>
    <w:p w:rsidR="0069079B" w:rsidRPr="00360562" w:rsidRDefault="0069079B" w:rsidP="0069079B">
      <w:pPr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562">
        <w:rPr>
          <w:rFonts w:ascii="Times New Roman" w:hAnsi="Times New Roman" w:cs="Times New Roman"/>
          <w:b/>
          <w:sz w:val="32"/>
          <w:szCs w:val="32"/>
        </w:rPr>
        <w:t>Профилактика  заболевания АЧС</w:t>
      </w:r>
    </w:p>
    <w:p w:rsidR="0069079B" w:rsidRPr="0069079B" w:rsidRDefault="0069079B" w:rsidP="0069079B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 xml:space="preserve"> Необходимо строго придерживаться указания правил, а так же соблюдать все связанные с вопросом АЧС предупредительные мероприятия. </w:t>
      </w:r>
    </w:p>
    <w:p w:rsidR="0069079B" w:rsidRPr="0069079B" w:rsidRDefault="0069079B" w:rsidP="0069079B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 xml:space="preserve"> Особое внимание в этом вопросе необходимо уделять общению с закупщиками сельскохозяйственных животных с указанных территорий, соблюдать правила содержания, ввоза и вывоза свиней на территорию поселения. В случае заболевания </w:t>
      </w:r>
      <w:r w:rsidRPr="0069079B">
        <w:rPr>
          <w:rFonts w:ascii="Times New Roman" w:hAnsi="Times New Roman" w:cs="Times New Roman"/>
          <w:sz w:val="28"/>
          <w:szCs w:val="28"/>
        </w:rPr>
        <w:lastRenderedPageBreak/>
        <w:t xml:space="preserve">домашних животных  своевременно сообщать специалистам ветеринарии  и в администрацию. Соблюдать правила обращения с биологическими отходами. </w:t>
      </w:r>
    </w:p>
    <w:p w:rsidR="0069079B" w:rsidRPr="0069079B" w:rsidRDefault="0069079B" w:rsidP="0069079B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 xml:space="preserve">Биологические отходы, трупы животных вывозить только в ямы </w:t>
      </w:r>
      <w:r w:rsidR="009A2A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079B">
        <w:rPr>
          <w:rFonts w:ascii="Times New Roman" w:hAnsi="Times New Roman" w:cs="Times New Roman"/>
          <w:sz w:val="28"/>
          <w:szCs w:val="28"/>
        </w:rPr>
        <w:t>Беккери</w:t>
      </w:r>
      <w:proofErr w:type="spellEnd"/>
      <w:r w:rsidR="009A2A98">
        <w:rPr>
          <w:rFonts w:ascii="Times New Roman" w:hAnsi="Times New Roman" w:cs="Times New Roman"/>
          <w:sz w:val="28"/>
          <w:szCs w:val="28"/>
        </w:rPr>
        <w:t>»</w:t>
      </w:r>
      <w:r w:rsidRPr="0069079B">
        <w:rPr>
          <w:rFonts w:ascii="Times New Roman" w:hAnsi="Times New Roman" w:cs="Times New Roman"/>
          <w:sz w:val="28"/>
          <w:szCs w:val="28"/>
        </w:rPr>
        <w:t xml:space="preserve"> с предварительным осмотром </w:t>
      </w:r>
      <w:proofErr w:type="gramStart"/>
      <w:r w:rsidRPr="0069079B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69079B">
        <w:rPr>
          <w:rFonts w:ascii="Times New Roman" w:hAnsi="Times New Roman" w:cs="Times New Roman"/>
          <w:sz w:val="28"/>
          <w:szCs w:val="28"/>
        </w:rPr>
        <w:t>вет</w:t>
      </w:r>
      <w:proofErr w:type="spellEnd"/>
      <w:proofErr w:type="gramEnd"/>
      <w:r w:rsidRPr="0069079B">
        <w:rPr>
          <w:rFonts w:ascii="Times New Roman" w:hAnsi="Times New Roman" w:cs="Times New Roman"/>
          <w:sz w:val="28"/>
          <w:szCs w:val="28"/>
        </w:rPr>
        <w:t>. участке.</w:t>
      </w:r>
    </w:p>
    <w:p w:rsidR="0069079B" w:rsidRPr="00360562" w:rsidRDefault="0069079B" w:rsidP="0069079B">
      <w:pPr>
        <w:ind w:left="-851" w:firstLine="284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60562">
        <w:rPr>
          <w:rFonts w:ascii="Times New Roman" w:hAnsi="Times New Roman" w:cs="Times New Roman"/>
          <w:b/>
          <w:noProof/>
          <w:sz w:val="32"/>
          <w:szCs w:val="32"/>
        </w:rPr>
        <w:t>Меры по недопущению распространения гриппа птиц на территории Сандатовского с/п</w:t>
      </w:r>
    </w:p>
    <w:p w:rsidR="0069079B" w:rsidRPr="0069079B" w:rsidRDefault="0069079B" w:rsidP="0069079B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>В Ростовской области и приграничных районах участились случаи заболевания гриппом птиц. Рекомендовано содержание домашней птицы в режиме закрытого типа. Выгул птицы за пределами подворья запрещен!</w:t>
      </w:r>
    </w:p>
    <w:p w:rsidR="0069079B" w:rsidRPr="0069079B" w:rsidRDefault="0069079B" w:rsidP="0069079B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>В случае массового падежа птицы обращаться к специалисту ветеринарной службы Денисенко Валентине Григорьевне</w:t>
      </w:r>
      <w:r w:rsidRPr="00690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79B">
        <w:rPr>
          <w:rFonts w:ascii="Times New Roman" w:hAnsi="Times New Roman" w:cs="Times New Roman"/>
          <w:sz w:val="28"/>
          <w:szCs w:val="28"/>
        </w:rPr>
        <w:t>по тел: 43-4-56</w:t>
      </w:r>
      <w:proofErr w:type="gramStart"/>
      <w:r w:rsidRPr="006907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9079B">
        <w:rPr>
          <w:rFonts w:ascii="Times New Roman" w:hAnsi="Times New Roman" w:cs="Times New Roman"/>
          <w:sz w:val="28"/>
          <w:szCs w:val="28"/>
        </w:rPr>
        <w:t xml:space="preserve"> тел: 8-928-628-07-59</w:t>
      </w:r>
    </w:p>
    <w:p w:rsidR="0077274C" w:rsidRPr="0077274C" w:rsidRDefault="0069079B" w:rsidP="009A2A98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9079B">
        <w:rPr>
          <w:rFonts w:ascii="Times New Roman" w:hAnsi="Times New Roman" w:cs="Times New Roman"/>
          <w:sz w:val="28"/>
          <w:szCs w:val="28"/>
        </w:rPr>
        <w:t>Так же  на информационных стендах Сандатовского сельского поселения размещена информация об опасности распространения гриппа птиц, необходимости соблюдения ветеринарных правил при содержании птицы против особо опасных и заразных заболеваний.</w:t>
      </w:r>
    </w:p>
    <w:p w:rsidR="0077274C" w:rsidRDefault="000A0EE2" w:rsidP="0077274C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 особое внимание обратить  на утилизацию биологических отходов (трупы павших животных, птиц</w:t>
      </w:r>
      <w:r w:rsidR="0077274C">
        <w:rPr>
          <w:rFonts w:ascii="Times New Roman" w:hAnsi="Times New Roman" w:cs="Times New Roman"/>
          <w:sz w:val="28"/>
          <w:szCs w:val="28"/>
        </w:rPr>
        <w:t>ы) населением.</w:t>
      </w:r>
    </w:p>
    <w:p w:rsidR="00167B93" w:rsidRDefault="0077274C" w:rsidP="0077274C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Сандатовского сельского поселения имеются две ямы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андата и в с.Березовка. При  падеже домашних животных и птиц, необходимо сообщить инспектору ветеринарной службы  Денисенко Валентине Григорьевне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сотовый  8-928-628-07-59 и рабочий 43-4-56. После осмотра ветеринарным врачом и принятия дальнейшего решения (взятие проб и т.д.) туши павших животных и птицы необходимо  отвезти и забросить в яму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274C" w:rsidRDefault="0077274C" w:rsidP="0077274C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не все собственники домашних животных следуют этому правилу, нарушая правила  содержания домашних животных.</w:t>
      </w:r>
    </w:p>
    <w:p w:rsidR="0077274C" w:rsidRDefault="0077274C" w:rsidP="0077274C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лучшем случае привезли и выбросили рядом с  ямой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 разбирательства у кого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падеж, кого наказывать. Но чаще всего наказывают главу Администрации, а штрафы на должностное лицо гораздо выше от 80 000 руб. и выше.</w:t>
      </w:r>
    </w:p>
    <w:p w:rsidR="0077274C" w:rsidRDefault="0077274C" w:rsidP="0077274C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Ростовской области на </w:t>
      </w:r>
      <w:r w:rsidR="009A2A98">
        <w:rPr>
          <w:rFonts w:ascii="Times New Roman" w:hAnsi="Times New Roman" w:cs="Times New Roman"/>
          <w:sz w:val="28"/>
          <w:szCs w:val="28"/>
        </w:rPr>
        <w:t>сегодняшний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="009A2A98">
        <w:rPr>
          <w:rFonts w:ascii="Times New Roman" w:hAnsi="Times New Roman" w:cs="Times New Roman"/>
          <w:sz w:val="28"/>
          <w:szCs w:val="28"/>
        </w:rPr>
        <w:t xml:space="preserve"> обострена ситуация с АЧС, а мы порой сами способствуем распространению заболевания.</w:t>
      </w:r>
    </w:p>
    <w:p w:rsidR="009A2A98" w:rsidRPr="000A0EE2" w:rsidRDefault="009A2A98" w:rsidP="0077274C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серьезно отнестись к данному вопросу, соблюдать все правила содержания домашних животных и  правила их утилизации.</w:t>
      </w:r>
    </w:p>
    <w:p w:rsidR="00167B93" w:rsidRDefault="00167B93" w:rsidP="0077274C">
      <w:pPr>
        <w:ind w:left="-851" w:firstLine="425"/>
        <w:rPr>
          <w:sz w:val="28"/>
          <w:szCs w:val="28"/>
        </w:rPr>
      </w:pPr>
    </w:p>
    <w:p w:rsidR="00792B6E" w:rsidRDefault="00792B6E"/>
    <w:sectPr w:rsidR="00792B6E" w:rsidSect="009A2A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1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7B93"/>
    <w:rsid w:val="000A0EE2"/>
    <w:rsid w:val="000B2FCB"/>
    <w:rsid w:val="000D4778"/>
    <w:rsid w:val="001445DE"/>
    <w:rsid w:val="00167B93"/>
    <w:rsid w:val="001F4307"/>
    <w:rsid w:val="00350742"/>
    <w:rsid w:val="00360562"/>
    <w:rsid w:val="005E1C59"/>
    <w:rsid w:val="0069079B"/>
    <w:rsid w:val="006D2281"/>
    <w:rsid w:val="0073100E"/>
    <w:rsid w:val="0075457E"/>
    <w:rsid w:val="00754DBE"/>
    <w:rsid w:val="0077274C"/>
    <w:rsid w:val="00792B6E"/>
    <w:rsid w:val="00962E12"/>
    <w:rsid w:val="009A2A98"/>
    <w:rsid w:val="00C0604E"/>
    <w:rsid w:val="00CE4E51"/>
    <w:rsid w:val="00D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690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55C4-001E-45D3-A8DF-C578BD1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2017-02-13T10:47:00Z</cp:lastPrinted>
  <dcterms:created xsi:type="dcterms:W3CDTF">2016-08-08T11:59:00Z</dcterms:created>
  <dcterms:modified xsi:type="dcterms:W3CDTF">2017-02-13T10:47:00Z</dcterms:modified>
</cp:coreProperties>
</file>