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89" w:rsidRDefault="001F6389" w:rsidP="004671DF">
      <w:pPr>
        <w:jc w:val="right"/>
      </w:pPr>
      <w:r w:rsidRPr="001F35A3">
        <w:rPr>
          <w:b/>
        </w:rPr>
        <w:tab/>
      </w:r>
    </w:p>
    <w:p w:rsidR="001F6389" w:rsidRDefault="001F6389" w:rsidP="004671DF">
      <w:pPr>
        <w:jc w:val="center"/>
        <w:rPr>
          <w:sz w:val="28"/>
          <w:szCs w:val="28"/>
        </w:rPr>
      </w:pPr>
      <w:r>
        <w:rPr>
          <w:sz w:val="28"/>
          <w:szCs w:val="28"/>
        </w:rPr>
        <w:t>Российская Федерация</w:t>
      </w:r>
    </w:p>
    <w:p w:rsidR="001F6389" w:rsidRDefault="001F6389" w:rsidP="004671DF">
      <w:pPr>
        <w:jc w:val="center"/>
        <w:rPr>
          <w:sz w:val="28"/>
          <w:szCs w:val="28"/>
        </w:rPr>
      </w:pPr>
      <w:r>
        <w:rPr>
          <w:sz w:val="28"/>
          <w:szCs w:val="28"/>
        </w:rPr>
        <w:t>Ростовская область</w:t>
      </w:r>
    </w:p>
    <w:p w:rsidR="001F6389" w:rsidRDefault="001F6389" w:rsidP="004671DF">
      <w:pPr>
        <w:tabs>
          <w:tab w:val="left" w:pos="4086"/>
        </w:tabs>
        <w:jc w:val="center"/>
        <w:rPr>
          <w:sz w:val="28"/>
          <w:szCs w:val="28"/>
        </w:rPr>
      </w:pPr>
      <w:r>
        <w:rPr>
          <w:sz w:val="28"/>
          <w:szCs w:val="28"/>
        </w:rPr>
        <w:t>Сальский район</w:t>
      </w:r>
    </w:p>
    <w:p w:rsidR="001F6389" w:rsidRDefault="001F6389" w:rsidP="004671DF">
      <w:pPr>
        <w:tabs>
          <w:tab w:val="left" w:pos="4086"/>
        </w:tabs>
        <w:jc w:val="center"/>
        <w:rPr>
          <w:b/>
          <w:sz w:val="28"/>
          <w:szCs w:val="28"/>
        </w:rPr>
      </w:pPr>
    </w:p>
    <w:p w:rsidR="001F6389" w:rsidRDefault="001F6389" w:rsidP="004671DF">
      <w:pPr>
        <w:jc w:val="center"/>
        <w:rPr>
          <w:sz w:val="28"/>
          <w:szCs w:val="28"/>
        </w:rPr>
      </w:pPr>
      <w:r>
        <w:rPr>
          <w:sz w:val="28"/>
          <w:szCs w:val="28"/>
        </w:rPr>
        <w:t xml:space="preserve">СОБРАНИЕ  ДЕПУТАТОВ </w:t>
      </w:r>
      <w:r w:rsidR="003B2BC4">
        <w:rPr>
          <w:sz w:val="28"/>
          <w:szCs w:val="28"/>
        </w:rPr>
        <w:t>САНДАТОВСКОГО</w:t>
      </w:r>
      <w:r>
        <w:rPr>
          <w:sz w:val="28"/>
          <w:szCs w:val="28"/>
        </w:rPr>
        <w:t xml:space="preserve"> СЕЛЬСКОГО ПОСЕЛЕНИЯ</w:t>
      </w:r>
    </w:p>
    <w:p w:rsidR="001F6389" w:rsidRDefault="001F6389" w:rsidP="00201DE6">
      <w:pPr>
        <w:jc w:val="center"/>
        <w:rPr>
          <w:b/>
        </w:rPr>
      </w:pPr>
    </w:p>
    <w:p w:rsidR="001F6389" w:rsidRDefault="001F6389" w:rsidP="00201DE6">
      <w:pPr>
        <w:jc w:val="center"/>
        <w:rPr>
          <w:b/>
        </w:rPr>
      </w:pPr>
    </w:p>
    <w:p w:rsidR="001F6389" w:rsidRDefault="001F6389" w:rsidP="00201DE6">
      <w:pPr>
        <w:jc w:val="center"/>
        <w:rPr>
          <w:b/>
          <w:sz w:val="28"/>
          <w:szCs w:val="28"/>
        </w:rPr>
      </w:pPr>
    </w:p>
    <w:p w:rsidR="001F6389" w:rsidRPr="004671DF" w:rsidRDefault="001F6389" w:rsidP="004671DF">
      <w:pPr>
        <w:jc w:val="center"/>
        <w:rPr>
          <w:b/>
          <w:sz w:val="28"/>
          <w:szCs w:val="28"/>
        </w:rPr>
      </w:pPr>
      <w:r>
        <w:rPr>
          <w:b/>
          <w:sz w:val="28"/>
          <w:szCs w:val="28"/>
        </w:rPr>
        <w:t>РЕШЕНИЕ</w:t>
      </w:r>
    </w:p>
    <w:p w:rsidR="001F6389" w:rsidRPr="001F35A3" w:rsidRDefault="001F6389" w:rsidP="00201DE6">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F6389" w:rsidRDefault="001F6389" w:rsidP="00201DE6">
      <w:pPr>
        <w:keepNext/>
        <w:ind w:right="6803"/>
        <w:jc w:val="both"/>
        <w:rPr>
          <w:bCs/>
        </w:rPr>
      </w:pPr>
    </w:p>
    <w:p w:rsidR="001F6389" w:rsidRPr="001F35A3" w:rsidRDefault="001F6389" w:rsidP="00201DE6">
      <w:pPr>
        <w:keepNext/>
        <w:ind w:right="6803"/>
        <w:jc w:val="both"/>
        <w:rPr>
          <w:bCs/>
        </w:rPr>
      </w:pPr>
      <w:r>
        <w:rPr>
          <w:bCs/>
        </w:rPr>
        <w:t xml:space="preserve">Об утверждении </w:t>
      </w:r>
      <w:r>
        <w:t>положения о  организации деятельности сп</w:t>
      </w:r>
      <w:r>
        <w:t>е</w:t>
      </w:r>
      <w:r>
        <w:t>циализированной службы по в</w:t>
      </w:r>
      <w:r>
        <w:t>о</w:t>
      </w:r>
      <w:r>
        <w:t>просам похоронного дела в м</w:t>
      </w:r>
      <w:r>
        <w:t>у</w:t>
      </w:r>
      <w:r>
        <w:t>ниципальном образовании «</w:t>
      </w:r>
      <w:r w:rsidR="003B2BC4">
        <w:t>Сандатовское</w:t>
      </w:r>
      <w:r>
        <w:t xml:space="preserve"> сельское посел</w:t>
      </w:r>
      <w:r>
        <w:t>е</w:t>
      </w:r>
      <w:r>
        <w:t>ние»</w:t>
      </w:r>
    </w:p>
    <w:p w:rsidR="001F6389" w:rsidRDefault="001F6389" w:rsidP="003040B2">
      <w:pPr>
        <w:widowControl w:val="0"/>
        <w:autoSpaceDE w:val="0"/>
        <w:autoSpaceDN w:val="0"/>
        <w:adjustRightInd w:val="0"/>
        <w:rPr>
          <w:rFonts w:ascii="Calibri" w:hAnsi="Calibri" w:cs="Calibri"/>
        </w:rPr>
      </w:pPr>
    </w:p>
    <w:p w:rsidR="001F6389" w:rsidRDefault="001F6389" w:rsidP="003040B2">
      <w:pPr>
        <w:widowControl w:val="0"/>
        <w:autoSpaceDE w:val="0"/>
        <w:autoSpaceDN w:val="0"/>
        <w:adjustRightInd w:val="0"/>
      </w:pPr>
      <w:r>
        <w:t xml:space="preserve">Принято </w:t>
      </w:r>
    </w:p>
    <w:p w:rsidR="001F6389" w:rsidRDefault="001F6389" w:rsidP="003040B2">
      <w:pPr>
        <w:widowControl w:val="0"/>
        <w:autoSpaceDE w:val="0"/>
        <w:autoSpaceDN w:val="0"/>
        <w:adjustRightInd w:val="0"/>
      </w:pPr>
      <w:r>
        <w:t xml:space="preserve">Собранием депутатов                                                                 </w:t>
      </w:r>
      <w:r w:rsidR="00C266E2">
        <w:t xml:space="preserve">                             «10</w:t>
      </w:r>
      <w:r>
        <w:t xml:space="preserve">» </w:t>
      </w:r>
      <w:r w:rsidR="00C266E2">
        <w:t>декабр</w:t>
      </w:r>
      <w:r>
        <w:t>я 2014года</w:t>
      </w:r>
    </w:p>
    <w:p w:rsidR="001F6389" w:rsidRPr="003040B2" w:rsidRDefault="001F6389" w:rsidP="003040B2">
      <w:pPr>
        <w:widowControl w:val="0"/>
        <w:autoSpaceDE w:val="0"/>
        <w:autoSpaceDN w:val="0"/>
        <w:adjustRightInd w:val="0"/>
      </w:pPr>
    </w:p>
    <w:p w:rsidR="001F6389" w:rsidRDefault="001F6389" w:rsidP="000456D2">
      <w:pPr>
        <w:widowControl w:val="0"/>
        <w:autoSpaceDE w:val="0"/>
        <w:autoSpaceDN w:val="0"/>
        <w:adjustRightInd w:val="0"/>
        <w:ind w:firstLine="709"/>
        <w:jc w:val="both"/>
      </w:pPr>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7" w:history="1">
        <w:r w:rsidRPr="0007727F">
          <w:t>статьей 29</w:t>
        </w:r>
      </w:hyperlink>
      <w:r w:rsidRPr="0007727F">
        <w:t xml:space="preserve"> Федерального закона от 12.01.1996 N 8-ФЗ "О погребении и похоронном деле", </w:t>
      </w:r>
      <w:r>
        <w:t xml:space="preserve">в целях </w:t>
      </w:r>
      <w:r w:rsidRPr="0007727F">
        <w:t xml:space="preserve">осуществления деятельности специализированной службы по вопросам похоронного дела в </w:t>
      </w:r>
      <w:r>
        <w:t>мун</w:t>
      </w:r>
      <w:r>
        <w:t>и</w:t>
      </w:r>
      <w:r>
        <w:t>ципальном образовании «</w:t>
      </w:r>
      <w:r w:rsidR="003B2BC4">
        <w:t>Сандатовское</w:t>
      </w:r>
      <w:r>
        <w:t xml:space="preserve"> сельское поселение».  </w:t>
      </w:r>
    </w:p>
    <w:p w:rsidR="001F6389" w:rsidRDefault="001F6389" w:rsidP="000456D2">
      <w:pPr>
        <w:widowControl w:val="0"/>
        <w:autoSpaceDE w:val="0"/>
        <w:autoSpaceDN w:val="0"/>
        <w:adjustRightInd w:val="0"/>
        <w:ind w:firstLine="709"/>
        <w:jc w:val="both"/>
      </w:pPr>
    </w:p>
    <w:p w:rsidR="001F6389" w:rsidRPr="001F35A3" w:rsidRDefault="001F6389" w:rsidP="001A1E90">
      <w:pPr>
        <w:spacing w:line="360" w:lineRule="auto"/>
        <w:jc w:val="center"/>
        <w:rPr>
          <w:b/>
          <w:bCs/>
        </w:rPr>
      </w:pPr>
      <w:r w:rsidRPr="003919A3">
        <w:rPr>
          <w:b/>
          <w:spacing w:val="24"/>
        </w:rPr>
        <w:t>решил</w:t>
      </w:r>
      <w:r>
        <w:rPr>
          <w:b/>
          <w:spacing w:val="24"/>
        </w:rPr>
        <w:t>о</w:t>
      </w:r>
      <w:r w:rsidRPr="003919A3">
        <w:rPr>
          <w:b/>
          <w:spacing w:val="24"/>
        </w:rPr>
        <w:t>:</w:t>
      </w:r>
    </w:p>
    <w:p w:rsidR="001F6389" w:rsidRDefault="001F6389" w:rsidP="000456D2">
      <w:pPr>
        <w:pStyle w:val="aff0"/>
        <w:keepNext/>
        <w:keepLines/>
        <w:numPr>
          <w:ilvl w:val="0"/>
          <w:numId w:val="26"/>
        </w:numPr>
        <w:ind w:left="0" w:firstLine="709"/>
        <w:jc w:val="both"/>
      </w:pPr>
      <w:r>
        <w:t>Утвердить «Положение о организации деятельности специализированной службы по вопросам похоронного дела в муниципальном образовании «</w:t>
      </w:r>
      <w:r w:rsidR="003B2BC4">
        <w:t>Сандатовское</w:t>
      </w:r>
      <w:r>
        <w:t xml:space="preserve"> сельское поселение», с</w:t>
      </w:r>
      <w:r>
        <w:t>о</w:t>
      </w:r>
      <w:r>
        <w:t>гласно приложению к настоящему решению.</w:t>
      </w:r>
    </w:p>
    <w:p w:rsidR="001F6389" w:rsidRDefault="001F6389" w:rsidP="000456D2">
      <w:pPr>
        <w:pStyle w:val="aff0"/>
        <w:keepNext/>
        <w:keepLines/>
        <w:numPr>
          <w:ilvl w:val="0"/>
          <w:numId w:val="26"/>
        </w:numPr>
        <w:ind w:left="0" w:firstLine="709"/>
        <w:jc w:val="both"/>
      </w:pPr>
      <w:r>
        <w:t xml:space="preserve">Рекомендовать Администрации </w:t>
      </w:r>
      <w:r w:rsidR="003B2BC4">
        <w:t>Сандатовского</w:t>
      </w:r>
      <w:r>
        <w:t xml:space="preserve"> сельского поселения до конца </w:t>
      </w:r>
      <w:r>
        <w:rPr>
          <w:lang w:val="en-US"/>
        </w:rPr>
        <w:t>I</w:t>
      </w:r>
      <w:r>
        <w:t xml:space="preserve"> ква</w:t>
      </w:r>
      <w:r>
        <w:t>р</w:t>
      </w:r>
      <w:r>
        <w:t>тала 2015 года организовать и провести конкурс с целью заключения договора о наделении суб</w:t>
      </w:r>
      <w:r>
        <w:t>ъ</w:t>
      </w:r>
      <w:r>
        <w:t xml:space="preserve">екта </w:t>
      </w:r>
      <w:r w:rsidRPr="00CD6459">
        <w:t>полномочиями специализированной службы</w:t>
      </w:r>
      <w:r>
        <w:t xml:space="preserve"> в соответствии с требованиями «Положения о организации деятельности специализированной службы по вопросам похоронного дела в муниц</w:t>
      </w:r>
      <w:r>
        <w:t>и</w:t>
      </w:r>
      <w:r>
        <w:t>пал</w:t>
      </w:r>
      <w:r>
        <w:t>ь</w:t>
      </w:r>
      <w:r>
        <w:t>ном образовании «</w:t>
      </w:r>
      <w:r w:rsidR="003B2BC4">
        <w:t>Сандатовское</w:t>
      </w:r>
      <w:r>
        <w:t xml:space="preserve"> сельское поселение».</w:t>
      </w:r>
    </w:p>
    <w:p w:rsidR="001F6389" w:rsidRDefault="001F6389" w:rsidP="004928C5">
      <w:pPr>
        <w:pStyle w:val="aff0"/>
        <w:keepNext/>
        <w:keepLines/>
        <w:numPr>
          <w:ilvl w:val="0"/>
          <w:numId w:val="26"/>
        </w:numPr>
        <w:ind w:left="0" w:firstLine="709"/>
        <w:jc w:val="both"/>
      </w:pPr>
      <w:r>
        <w:t xml:space="preserve">Настоящее решение </w:t>
      </w:r>
      <w:r w:rsidRPr="001F35A3">
        <w:t>о</w:t>
      </w:r>
      <w:r>
        <w:t xml:space="preserve">бнародовать на </w:t>
      </w:r>
      <w:r w:rsidRPr="001F35A3">
        <w:t>информацион</w:t>
      </w:r>
      <w:r>
        <w:t xml:space="preserve">ных стендах </w:t>
      </w:r>
      <w:r w:rsidR="003B2BC4">
        <w:t>Сандатовского</w:t>
      </w:r>
      <w:r w:rsidRPr="001F35A3">
        <w:t xml:space="preserve"> сел</w:t>
      </w:r>
      <w:r w:rsidRPr="001F35A3">
        <w:t>ь</w:t>
      </w:r>
      <w:r w:rsidRPr="001F35A3">
        <w:t>ского поселе</w:t>
      </w:r>
      <w:r>
        <w:t>ния и разместить</w:t>
      </w:r>
      <w:r w:rsidRPr="001F35A3">
        <w:t xml:space="preserve"> на официальном сайте муниципального обра</w:t>
      </w:r>
      <w:r>
        <w:t>зования «</w:t>
      </w:r>
      <w:r w:rsidR="003B2BC4">
        <w:t>Сандатовское</w:t>
      </w:r>
      <w:r>
        <w:t xml:space="preserve"> </w:t>
      </w:r>
      <w:r w:rsidRPr="001F35A3">
        <w:t xml:space="preserve">сельское поселение» в сети Интернет –   </w:t>
      </w:r>
      <w:r w:rsidRPr="005D4A75">
        <w:rPr>
          <w:rStyle w:val="ConsNormal0"/>
          <w:b/>
        </w:rPr>
        <w:t>www</w:t>
      </w:r>
      <w:r>
        <w:rPr>
          <w:rStyle w:val="ConsNormal0"/>
          <w:b/>
        </w:rPr>
        <w:t>.</w:t>
      </w:r>
      <w:r w:rsidR="00C266E2">
        <w:rPr>
          <w:rStyle w:val="ConsNormal0"/>
          <w:b/>
        </w:rPr>
        <w:t xml:space="preserve"> </w:t>
      </w:r>
      <w:r w:rsidR="00C266E2">
        <w:rPr>
          <w:rStyle w:val="ConsNormal0"/>
          <w:b/>
          <w:lang w:val="en-US"/>
        </w:rPr>
        <w:t>sandata</w:t>
      </w:r>
      <w:r w:rsidRPr="005D4A75">
        <w:rPr>
          <w:rStyle w:val="ConsNormal0"/>
          <w:b/>
        </w:rPr>
        <w:t>sp.ru</w:t>
      </w:r>
    </w:p>
    <w:p w:rsidR="001F6389" w:rsidRPr="001F35A3" w:rsidRDefault="001F6389" w:rsidP="004928C5">
      <w:pPr>
        <w:pStyle w:val="aff0"/>
        <w:keepNext/>
        <w:keepLines/>
        <w:numPr>
          <w:ilvl w:val="0"/>
          <w:numId w:val="26"/>
        </w:numPr>
        <w:ind w:left="0" w:firstLine="709"/>
        <w:jc w:val="both"/>
      </w:pPr>
      <w:r w:rsidRPr="001F35A3">
        <w:t xml:space="preserve">Настоящее решение вступает в силу </w:t>
      </w:r>
      <w:r>
        <w:t>со дня официального опубликования.</w:t>
      </w:r>
    </w:p>
    <w:p w:rsidR="001F6389" w:rsidRDefault="001F6389" w:rsidP="00CA5CAA">
      <w:pPr>
        <w:ind w:firstLine="540"/>
      </w:pPr>
    </w:p>
    <w:p w:rsidR="001F6389" w:rsidRPr="001F35A3" w:rsidRDefault="001F6389" w:rsidP="00CA5CAA">
      <w:pPr>
        <w:ind w:firstLine="540"/>
      </w:pPr>
    </w:p>
    <w:p w:rsidR="001F6389" w:rsidRDefault="001F6389" w:rsidP="00201DE6">
      <w:pPr>
        <w:tabs>
          <w:tab w:val="left" w:pos="6495"/>
        </w:tabs>
        <w:ind w:firstLine="708"/>
        <w:jc w:val="both"/>
      </w:pPr>
    </w:p>
    <w:p w:rsidR="001F6389" w:rsidRDefault="001F6389" w:rsidP="00201DE6">
      <w:pPr>
        <w:tabs>
          <w:tab w:val="left" w:pos="6495"/>
        </w:tabs>
        <w:ind w:firstLine="708"/>
        <w:jc w:val="both"/>
      </w:pPr>
    </w:p>
    <w:p w:rsidR="001F6389" w:rsidRDefault="001F6389" w:rsidP="00262EC5">
      <w:pPr>
        <w:tabs>
          <w:tab w:val="left" w:pos="6495"/>
        </w:tabs>
      </w:pPr>
      <w:r>
        <w:t xml:space="preserve">Глава </w:t>
      </w:r>
      <w:r w:rsidR="003B2BC4">
        <w:t>Сандатовского</w:t>
      </w:r>
    </w:p>
    <w:p w:rsidR="001F6389" w:rsidRPr="00C266E2" w:rsidRDefault="001F6389" w:rsidP="00262EC5">
      <w:pPr>
        <w:tabs>
          <w:tab w:val="left" w:pos="6495"/>
        </w:tabs>
        <w:rPr>
          <w:sz w:val="22"/>
          <w:szCs w:val="22"/>
        </w:rPr>
      </w:pPr>
      <w:r>
        <w:t xml:space="preserve">сельского поселения                                                                             </w:t>
      </w:r>
      <w:r w:rsidR="00C266E2">
        <w:t>Н.И. Сероштан</w:t>
      </w:r>
    </w:p>
    <w:p w:rsidR="00C266E2" w:rsidRDefault="00C266E2" w:rsidP="00201DE6">
      <w:pPr>
        <w:tabs>
          <w:tab w:val="left" w:pos="6495"/>
        </w:tabs>
        <w:jc w:val="both"/>
        <w:rPr>
          <w:sz w:val="22"/>
          <w:szCs w:val="22"/>
        </w:rPr>
      </w:pPr>
    </w:p>
    <w:p w:rsidR="00C266E2" w:rsidRDefault="00C266E2" w:rsidP="00201DE6">
      <w:pPr>
        <w:tabs>
          <w:tab w:val="left" w:pos="6495"/>
        </w:tabs>
        <w:jc w:val="both"/>
        <w:rPr>
          <w:sz w:val="22"/>
          <w:szCs w:val="22"/>
        </w:rPr>
      </w:pPr>
    </w:p>
    <w:p w:rsidR="001F6389" w:rsidRDefault="001F6389" w:rsidP="00201DE6">
      <w:pPr>
        <w:tabs>
          <w:tab w:val="left" w:pos="6495"/>
        </w:tabs>
        <w:jc w:val="both"/>
        <w:rPr>
          <w:sz w:val="22"/>
          <w:szCs w:val="22"/>
        </w:rPr>
      </w:pPr>
      <w:r>
        <w:rPr>
          <w:sz w:val="22"/>
          <w:szCs w:val="22"/>
        </w:rPr>
        <w:t>с.</w:t>
      </w:r>
      <w:r w:rsidR="00C266E2">
        <w:rPr>
          <w:sz w:val="22"/>
          <w:szCs w:val="22"/>
        </w:rPr>
        <w:t>Сандата</w:t>
      </w:r>
    </w:p>
    <w:p w:rsidR="001F6389" w:rsidRDefault="00C266E2" w:rsidP="00201DE6">
      <w:pPr>
        <w:tabs>
          <w:tab w:val="left" w:pos="6495"/>
        </w:tabs>
        <w:jc w:val="both"/>
        <w:rPr>
          <w:sz w:val="22"/>
          <w:szCs w:val="22"/>
        </w:rPr>
      </w:pPr>
      <w:r>
        <w:rPr>
          <w:sz w:val="22"/>
          <w:szCs w:val="22"/>
        </w:rPr>
        <w:t xml:space="preserve">12 декабря </w:t>
      </w:r>
      <w:r w:rsidR="001F6389">
        <w:rPr>
          <w:sz w:val="22"/>
          <w:szCs w:val="22"/>
        </w:rPr>
        <w:t>2014года</w:t>
      </w:r>
    </w:p>
    <w:p w:rsidR="001F6389" w:rsidRPr="00C266E2" w:rsidRDefault="00C266E2" w:rsidP="00C266E2">
      <w:pPr>
        <w:tabs>
          <w:tab w:val="left" w:pos="6495"/>
        </w:tabs>
        <w:jc w:val="both"/>
        <w:rPr>
          <w:sz w:val="22"/>
          <w:szCs w:val="22"/>
        </w:rPr>
      </w:pPr>
      <w:r>
        <w:rPr>
          <w:sz w:val="22"/>
          <w:szCs w:val="22"/>
        </w:rPr>
        <w:t>№ 96</w:t>
      </w:r>
      <w:r w:rsidR="001F6389">
        <w:rPr>
          <w:sz w:val="22"/>
          <w:szCs w:val="22"/>
        </w:rPr>
        <w:t xml:space="preserve"> </w:t>
      </w: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r w:rsidRPr="00735987">
        <w:t xml:space="preserve">Приложение </w:t>
      </w:r>
      <w:r>
        <w:t>к Решению Собрания депутатов</w:t>
      </w:r>
      <w:bookmarkStart w:id="0" w:name="_GoBack"/>
      <w:bookmarkEnd w:id="0"/>
      <w:r w:rsidRPr="00735987">
        <w:t xml:space="preserve"> </w:t>
      </w:r>
      <w:r w:rsidR="003B2BC4">
        <w:t>Сандатовского</w:t>
      </w:r>
      <w:r>
        <w:t xml:space="preserve"> сельского по</w:t>
      </w:r>
      <w:r w:rsidR="00C266E2">
        <w:t>селения № 96 от 12.12</w:t>
      </w:r>
      <w:r>
        <w:t xml:space="preserve">.2014 г. </w:t>
      </w:r>
    </w:p>
    <w:p w:rsidR="001F6389" w:rsidRDefault="001F6389" w:rsidP="00F5187D">
      <w:pPr>
        <w:tabs>
          <w:tab w:val="left" w:pos="6495"/>
        </w:tabs>
        <w:ind w:left="6237"/>
        <w:jc w:val="both"/>
      </w:pPr>
    </w:p>
    <w:p w:rsidR="001F6389" w:rsidRPr="00CD6459" w:rsidRDefault="001F6389" w:rsidP="004A14C9">
      <w:pPr>
        <w:widowControl w:val="0"/>
        <w:autoSpaceDE w:val="0"/>
        <w:autoSpaceDN w:val="0"/>
        <w:adjustRightInd w:val="0"/>
        <w:jc w:val="center"/>
        <w:rPr>
          <w:b/>
          <w:bCs/>
        </w:rPr>
      </w:pPr>
      <w:r w:rsidRPr="00CD6459">
        <w:rPr>
          <w:b/>
          <w:bCs/>
        </w:rPr>
        <w:t>ПОЛОЖЕНИЕ</w:t>
      </w:r>
    </w:p>
    <w:p w:rsidR="001F6389" w:rsidRPr="00CD6459" w:rsidRDefault="001F6389" w:rsidP="004A14C9">
      <w:pPr>
        <w:widowControl w:val="0"/>
        <w:autoSpaceDE w:val="0"/>
        <w:autoSpaceDN w:val="0"/>
        <w:adjustRightInd w:val="0"/>
        <w:jc w:val="center"/>
        <w:rPr>
          <w:b/>
          <w:bCs/>
        </w:rPr>
      </w:pPr>
      <w:r w:rsidRPr="00CD6459">
        <w:rPr>
          <w:b/>
          <w:bCs/>
        </w:rPr>
        <w:t>О ОРГАНИЗАЦИИ ДЕЯТЕЛЬНОСТИ</w:t>
      </w:r>
    </w:p>
    <w:p w:rsidR="001F6389" w:rsidRPr="00CD6459" w:rsidRDefault="001F6389" w:rsidP="004A14C9">
      <w:pPr>
        <w:widowControl w:val="0"/>
        <w:autoSpaceDE w:val="0"/>
        <w:autoSpaceDN w:val="0"/>
        <w:adjustRightInd w:val="0"/>
        <w:jc w:val="center"/>
        <w:rPr>
          <w:b/>
          <w:bCs/>
        </w:rPr>
      </w:pPr>
      <w:r w:rsidRPr="00CD6459">
        <w:rPr>
          <w:b/>
          <w:bCs/>
        </w:rPr>
        <w:t>СПЕЦИАЛИЗИРОВАННОЙ СЛУЖБЫ ПО ВОПРОСАМ</w:t>
      </w:r>
    </w:p>
    <w:p w:rsidR="00C266E2" w:rsidRDefault="001F6389" w:rsidP="004A14C9">
      <w:pPr>
        <w:widowControl w:val="0"/>
        <w:autoSpaceDE w:val="0"/>
        <w:autoSpaceDN w:val="0"/>
        <w:adjustRightInd w:val="0"/>
        <w:jc w:val="center"/>
        <w:rPr>
          <w:b/>
          <w:bCs/>
        </w:rPr>
      </w:pPr>
      <w:r w:rsidRPr="00CD6459">
        <w:rPr>
          <w:b/>
          <w:bCs/>
        </w:rPr>
        <w:t xml:space="preserve">ПОХОРОННОГО ДЕЛА В </w:t>
      </w:r>
      <w:r>
        <w:rPr>
          <w:b/>
          <w:bCs/>
        </w:rPr>
        <w:t>МУНИЦИПАЛЬНОМ ОБРАЗОВАНИИ</w:t>
      </w:r>
    </w:p>
    <w:p w:rsidR="001F6389" w:rsidRPr="00CD6459" w:rsidRDefault="001F6389" w:rsidP="00C266E2">
      <w:pPr>
        <w:widowControl w:val="0"/>
        <w:autoSpaceDE w:val="0"/>
        <w:autoSpaceDN w:val="0"/>
        <w:adjustRightInd w:val="0"/>
        <w:jc w:val="center"/>
        <w:rPr>
          <w:b/>
          <w:bCs/>
        </w:rPr>
      </w:pPr>
      <w:r>
        <w:rPr>
          <w:b/>
          <w:bCs/>
        </w:rPr>
        <w:t xml:space="preserve"> </w:t>
      </w:r>
      <w:r w:rsidR="003B2BC4">
        <w:rPr>
          <w:b/>
          <w:bCs/>
        </w:rPr>
        <w:t>САНДАТОВСКОЕ</w:t>
      </w:r>
      <w:r>
        <w:rPr>
          <w:b/>
          <w:bCs/>
        </w:rPr>
        <w:t xml:space="preserve"> СЕЛЬСКОЕ ПОСЕЛЕНИЕ</w:t>
      </w:r>
    </w:p>
    <w:p w:rsidR="001F6389" w:rsidRDefault="001F6389" w:rsidP="004A14C9">
      <w:pPr>
        <w:widowControl w:val="0"/>
        <w:autoSpaceDE w:val="0"/>
        <w:autoSpaceDN w:val="0"/>
        <w:adjustRightInd w:val="0"/>
        <w:jc w:val="center"/>
        <w:rPr>
          <w:rFonts w:ascii="Calibri" w:hAnsi="Calibri" w:cs="Calibri"/>
        </w:rPr>
      </w:pPr>
    </w:p>
    <w:p w:rsidR="001F6389" w:rsidRPr="00CD6459" w:rsidRDefault="001F6389" w:rsidP="004A14C9">
      <w:pPr>
        <w:widowControl w:val="0"/>
        <w:autoSpaceDE w:val="0"/>
        <w:autoSpaceDN w:val="0"/>
        <w:adjustRightInd w:val="0"/>
        <w:jc w:val="center"/>
        <w:outlineLvl w:val="1"/>
      </w:pPr>
      <w:r w:rsidRPr="00CD6459">
        <w:t>1.</w:t>
      </w:r>
      <w:r>
        <w:rPr>
          <w:rFonts w:ascii="Calibri" w:hAnsi="Calibri" w:cs="Calibri"/>
        </w:rPr>
        <w:t xml:space="preserve"> </w:t>
      </w:r>
      <w:r w:rsidRPr="00CD6459">
        <w:t>ОБЩИЕ ПОЛОЖЕНИЯ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8" w:history="1">
        <w:r w:rsidRPr="00CD6459">
          <w:t>законом</w:t>
        </w:r>
      </w:hyperlink>
      <w:r w:rsidRPr="00CD6459">
        <w:t xml:space="preserve"> от 12.01.1996 N 8-ФЗ "О погребении и похор</w:t>
      </w:r>
      <w:r>
        <w:t xml:space="preserve">онном деле", в целях </w:t>
      </w:r>
      <w:r w:rsidRPr="00CD6459">
        <w:t>осуществления деятельности специализир</w:t>
      </w:r>
      <w:r w:rsidRPr="00CD6459">
        <w:t>о</w:t>
      </w:r>
      <w:r w:rsidRPr="00CD6459">
        <w:t xml:space="preserve">ванной службы по вопросам похоронного дела </w:t>
      </w:r>
      <w:r w:rsidRPr="0007727F">
        <w:t xml:space="preserve">в </w:t>
      </w:r>
      <w:r>
        <w:t>муниципальном образовании «</w:t>
      </w:r>
      <w:r w:rsidR="003B2BC4">
        <w:t>Сандатовское</w:t>
      </w:r>
      <w:r>
        <w:t xml:space="preserve"> сельское поселение»</w:t>
      </w:r>
      <w:r w:rsidRPr="00CD6459">
        <w:t>.</w:t>
      </w:r>
    </w:p>
    <w:p w:rsidR="001F6389" w:rsidRPr="00CD6459" w:rsidRDefault="001F638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hyperlink w:anchor="Par99" w:history="1">
        <w:r w:rsidRPr="00CD6459">
          <w:t>разделом 3</w:t>
        </w:r>
      </w:hyperlink>
      <w:r w:rsidRPr="00CD6459">
        <w:t xml:space="preserve"> настоящего Положения.</w:t>
      </w:r>
    </w:p>
    <w:p w:rsidR="001F6389" w:rsidRPr="00CD6459" w:rsidRDefault="001F638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rsidR="003B2BC4">
        <w:t>Сандатовского</w:t>
      </w:r>
      <w:r>
        <w:t xml:space="preserve"> сельского поселения.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jc w:val="center"/>
        <w:outlineLvl w:val="1"/>
      </w:pPr>
      <w:r w:rsidRPr="00CD6459">
        <w:t>2. ФУНКЦИИ И ОБЯЗАННОСТИ СПЕЦИАЛИЗИРОВАННОЙ СЛУЖБЫ</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w:t>
      </w:r>
      <w:r w:rsidRPr="00CD6459">
        <w:t>е</w:t>
      </w:r>
      <w:r w:rsidRPr="00CD6459">
        <w:t>бен</w:t>
      </w:r>
      <w:r>
        <w:t xml:space="preserve">ии умерших граждан на </w:t>
      </w:r>
      <w:r w:rsidRPr="00CD6459">
        <w:t xml:space="preserve">кладбищах традиционного захоронения в </w:t>
      </w:r>
      <w:r>
        <w:t>муниципальном образовании «</w:t>
      </w:r>
      <w:r w:rsidR="003B2BC4">
        <w:t>Сандатовское</w:t>
      </w:r>
      <w:r>
        <w:t xml:space="preserve"> сельское поселение»</w:t>
      </w:r>
      <w:r w:rsidRPr="00CD6459">
        <w:t xml:space="preserve"> (далее - кладбища).</w:t>
      </w:r>
    </w:p>
    <w:p w:rsidR="001F6389" w:rsidRPr="00CD6459" w:rsidRDefault="001F638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w:t>
      </w:r>
      <w:r w:rsidRPr="00CD6459">
        <w:t>и</w:t>
      </w:r>
      <w:r w:rsidRPr="00CD6459">
        <w:t>ваются действующим законодательством Росси</w:t>
      </w:r>
      <w:r>
        <w:t>йской Федерации</w:t>
      </w:r>
      <w:r w:rsidRPr="00CD6459">
        <w:t xml:space="preserve"> и муниципальными правовыми актами</w:t>
      </w:r>
      <w:r>
        <w:t xml:space="preserve"> Администрации </w:t>
      </w:r>
      <w:r w:rsidR="003B2BC4">
        <w:t>Сандатовского</w:t>
      </w:r>
      <w:r>
        <w:t xml:space="preserve"> сельского поселения</w:t>
      </w:r>
      <w:r w:rsidRPr="00CD6459">
        <w:t>.</w:t>
      </w:r>
    </w:p>
    <w:p w:rsidR="001F6389" w:rsidRPr="00CD6459" w:rsidRDefault="001F6389"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w:t>
      </w:r>
      <w:r w:rsidRPr="00CD6459">
        <w:t>а</w:t>
      </w:r>
      <w:r w:rsidRPr="00CD6459">
        <w:t>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w:t>
      </w:r>
      <w:r w:rsidRPr="00CD6459">
        <w:t>и</w:t>
      </w:r>
      <w:r w:rsidRPr="00CD6459">
        <w:t>рованной службы по вопросам похоронного дела в предоставлении указанных услуг в связи с о</w:t>
      </w:r>
      <w:r w:rsidRPr="00CD6459">
        <w:t>т</w:t>
      </w:r>
      <w:r w:rsidRPr="00CD6459">
        <w:t>сутствием необходимых средств, а также по другим основаниям не допускается.</w:t>
      </w:r>
    </w:p>
    <w:p w:rsidR="001F6389" w:rsidRPr="00CD6459" w:rsidRDefault="001F638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w:t>
      </w:r>
      <w:r w:rsidRPr="00CD6459">
        <w:t>е</w:t>
      </w:r>
      <w:r w:rsidRPr="00CD6459">
        <w:t>бению, возмещается специализированной службе в порядке, предусмотренном действующим з</w:t>
      </w:r>
      <w:r w:rsidRPr="00CD6459">
        <w:t>а</w:t>
      </w:r>
      <w:r w:rsidRPr="00CD6459">
        <w:t>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w:t>
      </w:r>
      <w:r w:rsidRPr="00CD6459">
        <w:t>и</w:t>
      </w:r>
      <w:r w:rsidRPr="00CD6459">
        <w:t>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w:t>
      </w:r>
      <w:r w:rsidRPr="00CD6459">
        <w:t>е</w:t>
      </w:r>
      <w:r w:rsidRPr="00CD6459">
        <w:t>бение в порядке, установленном действующим законодательством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w:t>
      </w:r>
      <w:r w:rsidRPr="00CD6459">
        <w:t>е</w:t>
      </w:r>
      <w:r w:rsidRPr="00CD6459">
        <w:t>щению не подлежат.</w:t>
      </w:r>
    </w:p>
    <w:p w:rsidR="001F6389" w:rsidRPr="00CD6459" w:rsidRDefault="001F6389" w:rsidP="004A14C9">
      <w:pPr>
        <w:widowControl w:val="0"/>
        <w:autoSpaceDE w:val="0"/>
        <w:autoSpaceDN w:val="0"/>
        <w:adjustRightInd w:val="0"/>
        <w:ind w:firstLine="540"/>
        <w:jc w:val="both"/>
      </w:pPr>
      <w:bookmarkStart w:id="2" w:name="Par55"/>
      <w:bookmarkEnd w:id="2"/>
      <w:r w:rsidRPr="00CD6459">
        <w:t xml:space="preserve">2.8. При отсутствии супруга, близких родственников, иных родственников либо законного </w:t>
      </w:r>
      <w:r w:rsidRPr="00CD6459">
        <w:lastRenderedPageBreak/>
        <w:t>представителя умершего или при невозможности осуществить ими погребение, а также при отсу</w:t>
      </w:r>
      <w:r w:rsidRPr="00CD6459">
        <w:t>т</w:t>
      </w:r>
      <w:r w:rsidRPr="00CD6459">
        <w:t>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w:t>
      </w:r>
      <w:r w:rsidRPr="00CD6459">
        <w:t>у</w:t>
      </w:r>
      <w:r w:rsidRPr="00CD6459">
        <w:t>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w:t>
      </w:r>
      <w:r w:rsidRPr="00CD6459">
        <w:t>а</w:t>
      </w:r>
      <w:r w:rsidRPr="00CD6459">
        <w:t>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F6389" w:rsidRPr="00CD6459" w:rsidRDefault="001F638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облачение тела;</w:t>
      </w:r>
    </w:p>
    <w:p w:rsidR="001F6389" w:rsidRPr="00CD6459" w:rsidRDefault="001F638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г) перевозку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д) погребение.</w:t>
      </w:r>
    </w:p>
    <w:p w:rsidR="001F6389" w:rsidRPr="00CD6459" w:rsidRDefault="001F638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w:t>
      </w:r>
      <w:r w:rsidRPr="00CD6459">
        <w:t>с</w:t>
      </w:r>
      <w:r w:rsidRPr="00CD6459">
        <w:t>луг:</w:t>
      </w:r>
    </w:p>
    <w:p w:rsidR="001F6389" w:rsidRPr="00CD6459" w:rsidRDefault="001F6389" w:rsidP="004A14C9">
      <w:pPr>
        <w:widowControl w:val="0"/>
        <w:autoSpaceDE w:val="0"/>
        <w:autoSpaceDN w:val="0"/>
        <w:adjustRightInd w:val="0"/>
        <w:ind w:firstLine="540"/>
        <w:jc w:val="both"/>
      </w:pPr>
      <w:r w:rsidRPr="00CD6459">
        <w:t>2.10.1. Гарантированные:</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2.10.2. Обязательные:</w:t>
      </w:r>
    </w:p>
    <w:p w:rsidR="001F6389" w:rsidRPr="00CD6459" w:rsidRDefault="001F6389"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rsidR="001F6389" w:rsidRPr="00CD6459" w:rsidRDefault="001F6389" w:rsidP="004A14C9">
      <w:pPr>
        <w:widowControl w:val="0"/>
        <w:autoSpaceDE w:val="0"/>
        <w:autoSpaceDN w:val="0"/>
        <w:adjustRightInd w:val="0"/>
        <w:ind w:firstLine="540"/>
        <w:jc w:val="both"/>
      </w:pPr>
      <w:r w:rsidRPr="00CD6459">
        <w:t>б) перезахоронение;</w:t>
      </w:r>
    </w:p>
    <w:p w:rsidR="001F6389" w:rsidRPr="00CD6459" w:rsidRDefault="001F638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1F6389" w:rsidRPr="00CD6459" w:rsidRDefault="001F6389" w:rsidP="004A14C9">
      <w:pPr>
        <w:widowControl w:val="0"/>
        <w:autoSpaceDE w:val="0"/>
        <w:autoSpaceDN w:val="0"/>
        <w:adjustRightInd w:val="0"/>
        <w:ind w:firstLine="540"/>
        <w:jc w:val="both"/>
      </w:pPr>
      <w:r w:rsidRPr="00CD6459">
        <w:t>г) захоронение невостребованных тел умерших (погибших);</w:t>
      </w:r>
    </w:p>
    <w:p w:rsidR="001F6389" w:rsidRPr="00CD6459" w:rsidRDefault="001F638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w:t>
      </w:r>
      <w:r w:rsidRPr="00CD6459">
        <w:t>о</w:t>
      </w:r>
      <w:r w:rsidRPr="00CD6459">
        <w:t>стей;</w:t>
      </w:r>
    </w:p>
    <w:p w:rsidR="001F6389" w:rsidRPr="00CD6459" w:rsidRDefault="001F638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1F6389" w:rsidRPr="00CD6459" w:rsidRDefault="001F6389" w:rsidP="004A14C9">
      <w:pPr>
        <w:widowControl w:val="0"/>
        <w:autoSpaceDE w:val="0"/>
        <w:autoSpaceDN w:val="0"/>
        <w:adjustRightInd w:val="0"/>
        <w:ind w:firstLine="540"/>
        <w:jc w:val="both"/>
      </w:pPr>
      <w:r w:rsidRPr="00CD6459">
        <w:t>з) уход за могилой.</w:t>
      </w:r>
    </w:p>
    <w:p w:rsidR="001F6389" w:rsidRPr="00CD6459" w:rsidRDefault="001F6389" w:rsidP="004A14C9">
      <w:pPr>
        <w:widowControl w:val="0"/>
        <w:autoSpaceDE w:val="0"/>
        <w:autoSpaceDN w:val="0"/>
        <w:adjustRightInd w:val="0"/>
        <w:ind w:firstLine="540"/>
        <w:jc w:val="both"/>
      </w:pPr>
      <w:r w:rsidRPr="00CD6459">
        <w:t>2.10.3. Дополнительные:</w:t>
      </w:r>
    </w:p>
    <w:p w:rsidR="001F6389" w:rsidRPr="00CD6459" w:rsidRDefault="001F638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1F6389" w:rsidRPr="00CD6459" w:rsidRDefault="001F6389" w:rsidP="004A14C9">
      <w:pPr>
        <w:widowControl w:val="0"/>
        <w:autoSpaceDE w:val="0"/>
        <w:autoSpaceDN w:val="0"/>
        <w:adjustRightInd w:val="0"/>
        <w:ind w:firstLine="540"/>
        <w:jc w:val="both"/>
      </w:pPr>
      <w:r w:rsidRPr="00CD6459">
        <w:t>б) бальзамирование;</w:t>
      </w:r>
    </w:p>
    <w:p w:rsidR="001F6389" w:rsidRPr="00CD6459" w:rsidRDefault="001F638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1F6389" w:rsidRPr="00CD6459" w:rsidRDefault="001F6389" w:rsidP="004A14C9">
      <w:pPr>
        <w:widowControl w:val="0"/>
        <w:autoSpaceDE w:val="0"/>
        <w:autoSpaceDN w:val="0"/>
        <w:adjustRightInd w:val="0"/>
        <w:ind w:firstLine="540"/>
        <w:jc w:val="both"/>
      </w:pPr>
      <w:r w:rsidRPr="00CD6459">
        <w:t>г) другие услуги.</w:t>
      </w:r>
    </w:p>
    <w:p w:rsidR="001F6389" w:rsidRPr="00CD6459" w:rsidRDefault="001F638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w:t>
      </w:r>
      <w:r w:rsidRPr="00CD6459">
        <w:t>а</w:t>
      </w:r>
      <w:r w:rsidRPr="00CD6459">
        <w:t>цию:</w:t>
      </w:r>
    </w:p>
    <w:p w:rsidR="001F6389" w:rsidRPr="00CD6459" w:rsidRDefault="001F638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1F6389" w:rsidRPr="00CD6459" w:rsidRDefault="001F6389" w:rsidP="004A14C9">
      <w:pPr>
        <w:widowControl w:val="0"/>
        <w:autoSpaceDE w:val="0"/>
        <w:autoSpaceDN w:val="0"/>
        <w:adjustRightInd w:val="0"/>
        <w:ind w:firstLine="540"/>
        <w:jc w:val="both"/>
      </w:pPr>
      <w:r w:rsidRPr="00CD6459">
        <w:t xml:space="preserve">б) </w:t>
      </w:r>
      <w:hyperlink r:id="rId9" w:history="1">
        <w:r w:rsidRPr="00CD6459">
          <w:t>Закон</w:t>
        </w:r>
      </w:hyperlink>
      <w:r w:rsidRPr="00CD6459">
        <w:t xml:space="preserve"> Российской Федерации "О защите прав потребителей" N 2300-1 от 07.02.1992; </w:t>
      </w:r>
      <w:hyperlink r:id="rId10" w:history="1">
        <w:r w:rsidRPr="00CD6459">
          <w:t>Пр</w:t>
        </w:r>
        <w:r w:rsidRPr="00CD6459">
          <w:t>а</w:t>
        </w:r>
        <w:r w:rsidRPr="00CD6459">
          <w:t>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1" w:history="1">
        <w:r w:rsidRPr="00CD6459">
          <w:t>закона</w:t>
        </w:r>
      </w:hyperlink>
      <w:r w:rsidRPr="00CD6459">
        <w:t xml:space="preserve"> "О погребении и похоронном деле" от 12.01.1996 N 8-ФЗ;</w:t>
      </w:r>
    </w:p>
    <w:p w:rsidR="001F6389" w:rsidRPr="00CD6459" w:rsidRDefault="001F638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1F6389" w:rsidRPr="00CD6459" w:rsidRDefault="001F6389" w:rsidP="004A14C9">
      <w:pPr>
        <w:widowControl w:val="0"/>
        <w:autoSpaceDE w:val="0"/>
        <w:autoSpaceDN w:val="0"/>
        <w:adjustRightInd w:val="0"/>
        <w:ind w:firstLine="540"/>
        <w:jc w:val="both"/>
      </w:pPr>
      <w:r w:rsidRPr="00CD6459">
        <w:t>г) информацию о стоимости услуг и предметов ритуала;</w:t>
      </w:r>
    </w:p>
    <w:p w:rsidR="001F6389" w:rsidRPr="00CD6459" w:rsidRDefault="001F638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1F6389" w:rsidRPr="00CD6459" w:rsidRDefault="001F638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1F6389" w:rsidRPr="00CD6459" w:rsidRDefault="001F638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w:t>
      </w:r>
      <w:r w:rsidRPr="00CD6459">
        <w:t>о</w:t>
      </w:r>
      <w:r w:rsidRPr="00CD6459">
        <w:t>рий граждан и дополнительный перечень услуг, предоставляемых за дополнительную плату;</w:t>
      </w:r>
    </w:p>
    <w:p w:rsidR="001F6389" w:rsidRPr="00CD6459" w:rsidRDefault="001F6389"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w:t>
      </w:r>
      <w:r w:rsidRPr="00CD6459">
        <w:t>е</w:t>
      </w:r>
      <w:r w:rsidRPr="00CD6459">
        <w:t>чающих за качество и сроки предоставляемых услуг;</w:t>
      </w:r>
    </w:p>
    <w:p w:rsidR="001F6389" w:rsidRPr="00CD6459" w:rsidRDefault="001F6389" w:rsidP="004A14C9">
      <w:pPr>
        <w:widowControl w:val="0"/>
        <w:autoSpaceDE w:val="0"/>
        <w:autoSpaceDN w:val="0"/>
        <w:adjustRightInd w:val="0"/>
        <w:ind w:firstLine="540"/>
        <w:jc w:val="both"/>
      </w:pPr>
      <w:r w:rsidRPr="00CD6459">
        <w:lastRenderedPageBreak/>
        <w:t>к) документы о государственной регистрации организации.</w:t>
      </w:r>
    </w:p>
    <w:p w:rsidR="001F6389" w:rsidRPr="00CD6459" w:rsidRDefault="001F6389" w:rsidP="004A14C9">
      <w:pPr>
        <w:widowControl w:val="0"/>
        <w:autoSpaceDE w:val="0"/>
        <w:autoSpaceDN w:val="0"/>
        <w:adjustRightInd w:val="0"/>
        <w:ind w:firstLine="540"/>
        <w:jc w:val="both"/>
      </w:pPr>
      <w:r w:rsidRPr="00CD6459">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w:t>
      </w:r>
      <w:r w:rsidRPr="00CD6459">
        <w:t>е</w:t>
      </w:r>
      <w:r w:rsidRPr="00CD6459">
        <w:t>мой и реализуемой продукции.</w:t>
      </w:r>
    </w:p>
    <w:p w:rsidR="001F6389" w:rsidRPr="00CD6459" w:rsidRDefault="001F638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1F6389" w:rsidRPr="00CD6459" w:rsidRDefault="001F638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w:t>
      </w:r>
      <w:r w:rsidRPr="00CD6459">
        <w:t>р</w:t>
      </w:r>
      <w:r w:rsidRPr="00CD6459">
        <w:t>ших граждан в соответствии с национальными традициями и обычаями на кладбищах.</w:t>
      </w:r>
    </w:p>
    <w:p w:rsidR="001F6389" w:rsidRPr="00CD6459" w:rsidRDefault="001F638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w:t>
      </w:r>
      <w:r w:rsidRPr="00CD6459">
        <w:t>а</w:t>
      </w:r>
      <w:r w:rsidRPr="00CD6459">
        <w:t>именование, место нахождения, профиль и режим работы.</w:t>
      </w:r>
    </w:p>
    <w:p w:rsidR="001F6389" w:rsidRPr="00CD6459" w:rsidRDefault="001F638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6389" w:rsidRPr="00CD6459" w:rsidRDefault="001F638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w:t>
      </w:r>
      <w:r w:rsidRPr="00CD6459">
        <w:t>е</w:t>
      </w:r>
      <w:r w:rsidRPr="00CD6459">
        <w:t>бений, предоставление гарантированного законодательством перечня услуг по погребению, а та</w:t>
      </w:r>
      <w:r w:rsidRPr="00CD6459">
        <w:t>к</w:t>
      </w:r>
      <w:r w:rsidRPr="00CD6459">
        <w:t>же погребение умерших (погибших), не имеющих супруга, близких родственников, иных родс</w:t>
      </w:r>
      <w:r w:rsidRPr="00CD6459">
        <w:t>т</w:t>
      </w:r>
      <w:r w:rsidRPr="00CD6459">
        <w:t>венников или законного представителя умершего.</w:t>
      </w:r>
    </w:p>
    <w:p w:rsidR="001F6389" w:rsidRPr="00CD6459" w:rsidRDefault="001F6389" w:rsidP="004A14C9">
      <w:pPr>
        <w:widowControl w:val="0"/>
        <w:autoSpaceDE w:val="0"/>
        <w:autoSpaceDN w:val="0"/>
        <w:adjustRightInd w:val="0"/>
        <w:ind w:firstLine="540"/>
        <w:jc w:val="both"/>
      </w:pPr>
      <w:r w:rsidRPr="00CD6459">
        <w:t>2.18. По запросам органов местного самоуправления специализированная служба предста</w:t>
      </w:r>
      <w:r w:rsidRPr="00CD6459">
        <w:t>в</w:t>
      </w:r>
      <w:r w:rsidRPr="00CD6459">
        <w:t xml:space="preserve">ляет информацию, необходимую для координации и организации похоронного дела на территории </w:t>
      </w:r>
      <w:r>
        <w:t>муниципального образования «</w:t>
      </w:r>
      <w:r w:rsidR="003B2BC4">
        <w:t>Сандатовское</w:t>
      </w:r>
      <w:r>
        <w:t xml:space="preserve"> сельское поселение»</w:t>
      </w:r>
      <w:r w:rsidRPr="00CD6459">
        <w:t>.</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jc w:val="center"/>
        <w:outlineLvl w:val="1"/>
      </w:pPr>
      <w:bookmarkStart w:id="3" w:name="Par99"/>
      <w:bookmarkEnd w:id="3"/>
      <w:r w:rsidRPr="00CD6459">
        <w:t>3. ПОРЯДОК ВЫБОРА ХОЗЯЙСТВУЮЩЕГО СУБЪЕКТА</w:t>
      </w:r>
    </w:p>
    <w:p w:rsidR="001F6389" w:rsidRPr="00CD6459" w:rsidRDefault="001F6389" w:rsidP="004A14C9">
      <w:pPr>
        <w:widowControl w:val="0"/>
        <w:autoSpaceDE w:val="0"/>
        <w:autoSpaceDN w:val="0"/>
        <w:adjustRightInd w:val="0"/>
        <w:jc w:val="center"/>
      </w:pPr>
      <w:r w:rsidRPr="00CD6459">
        <w:t>ДЛЯ ПРИСВОЕНИЯ СТАТУСА СПЕЦИАЛИЗИРОВАННОЙ СЛУЖБЫ</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709"/>
        <w:jc w:val="both"/>
      </w:pPr>
      <w:r>
        <w:t>3.1. В целях организации</w:t>
      </w:r>
      <w:r w:rsidRPr="00CD6459">
        <w:t xml:space="preserve"> специализированной службы Администрация </w:t>
      </w:r>
      <w:r w:rsidR="003B2BC4">
        <w:t>Сандатовского</w:t>
      </w:r>
      <w:r>
        <w:t xml:space="preserve"> сельского поселения</w:t>
      </w:r>
      <w:r w:rsidRPr="00CD6459">
        <w:t xml:space="preserve"> проводит открытый конкурсный отбор (далее - конкурс) среди организаций л</w:t>
      </w:r>
      <w:r w:rsidRPr="00CD6459">
        <w:t>ю</w:t>
      </w:r>
      <w:r w:rsidRPr="00CD6459">
        <w:t>бых организационно-правовых форм и индивидуальных предпринимателей, подавших заявки на участие в конкурсе.</w:t>
      </w:r>
    </w:p>
    <w:p w:rsidR="001F6389" w:rsidRPr="00CD6459" w:rsidRDefault="001F6389" w:rsidP="004A14C9">
      <w:pPr>
        <w:widowControl w:val="0"/>
        <w:autoSpaceDE w:val="0"/>
        <w:autoSpaceDN w:val="0"/>
        <w:adjustRightInd w:val="0"/>
        <w:ind w:firstLine="709"/>
        <w:jc w:val="both"/>
      </w:pPr>
      <w:r w:rsidRPr="00CD6459">
        <w:t xml:space="preserve">3.2. Для участия в конкурсе допускаются </w:t>
      </w:r>
      <w:r>
        <w:t>субъекты, оказывающие населению других мун</w:t>
      </w:r>
      <w:r>
        <w:t>и</w:t>
      </w:r>
      <w:r>
        <w:t xml:space="preserve">ципальных образований </w:t>
      </w:r>
      <w:r w:rsidRPr="00CD6459">
        <w:t>услуги по погребению умерших граждан и зарегистрированные в уст</w:t>
      </w:r>
      <w:r w:rsidRPr="00CD6459">
        <w:t>а</w:t>
      </w:r>
      <w:r w:rsidRPr="00CD6459">
        <w:t>новленном порядке.</w:t>
      </w:r>
    </w:p>
    <w:p w:rsidR="001F6389" w:rsidRPr="00CD6459" w:rsidRDefault="001F6389" w:rsidP="004A14C9">
      <w:pPr>
        <w:widowControl w:val="0"/>
        <w:autoSpaceDE w:val="0"/>
        <w:autoSpaceDN w:val="0"/>
        <w:adjustRightInd w:val="0"/>
        <w:ind w:firstLine="709"/>
        <w:jc w:val="both"/>
      </w:pPr>
      <w:r w:rsidRPr="00CD6459">
        <w:t>3.</w:t>
      </w:r>
      <w:r>
        <w:t>3</w:t>
      </w:r>
      <w:r w:rsidRPr="00CD6459">
        <w:t>. Для пр</w:t>
      </w:r>
      <w:r>
        <w:t>оведения конкурса Распоряжением</w:t>
      </w:r>
      <w:r w:rsidRPr="00CD6459">
        <w:t xml:space="preserve"> Администраци</w:t>
      </w:r>
      <w:r>
        <w:t>и</w:t>
      </w:r>
      <w:r w:rsidRPr="00CD6459">
        <w:t xml:space="preserve"> </w:t>
      </w:r>
      <w:r w:rsidR="003B2BC4">
        <w:t>Сандатовского</w:t>
      </w:r>
      <w:r>
        <w:t xml:space="preserve"> сельское п</w:t>
      </w:r>
      <w:r>
        <w:t>о</w:t>
      </w:r>
      <w:r>
        <w:t>селение</w:t>
      </w:r>
      <w:r w:rsidRPr="00CD6459">
        <w:t xml:space="preserve"> создается конкурсная комиссия (далее - комиссия), утверждается состав комиссии. Число членов комиссии должно составлять не менее пяти человек. Руководство работой комиссии ос</w:t>
      </w:r>
      <w:r w:rsidRPr="00CD6459">
        <w:t>у</w:t>
      </w:r>
      <w:r w:rsidRPr="00CD6459">
        <w:t>ществляет председатель комиссии, а в его отсутствие - его заместитель. При отсутствии на засед</w:t>
      </w:r>
      <w:r w:rsidRPr="00CD6459">
        <w:t>а</w:t>
      </w:r>
      <w:r w:rsidRPr="00CD6459">
        <w:t>нии члена комиссии по уважительным причинам (командировка, отпуск, болезнь) обязанности члена комиссии возлагаются на заместителя члена комиссии по должности. Комиссия правомочна, если на заседании присутствуют более 50 (пятидесяти) процентов от общего числа ее членов.</w:t>
      </w:r>
    </w:p>
    <w:p w:rsidR="001F6389" w:rsidRPr="00CD6459" w:rsidRDefault="001F6389" w:rsidP="004A14C9">
      <w:pPr>
        <w:tabs>
          <w:tab w:val="left" w:pos="0"/>
        </w:tabs>
        <w:ind w:firstLine="709"/>
        <w:jc w:val="both"/>
      </w:pPr>
      <w:r w:rsidRPr="00CD6459">
        <w:t>3.</w:t>
      </w:r>
      <w:r>
        <w:t>4</w:t>
      </w:r>
      <w:r w:rsidRPr="00CD6459">
        <w:t xml:space="preserve">. Заказчиком конкурса является Администрация </w:t>
      </w:r>
      <w:r w:rsidR="003B2BC4">
        <w:t>Сандатовского</w:t>
      </w:r>
      <w:r>
        <w:t xml:space="preserve"> сельского поселения</w:t>
      </w:r>
      <w:r w:rsidRPr="00CD6459">
        <w:t>.</w:t>
      </w:r>
      <w:r w:rsidRPr="00B123CD">
        <w:t xml:space="preserve"> </w:t>
      </w:r>
    </w:p>
    <w:p w:rsidR="001F6389" w:rsidRPr="00CD6459" w:rsidRDefault="001F6389" w:rsidP="004A14C9">
      <w:pPr>
        <w:widowControl w:val="0"/>
        <w:autoSpaceDE w:val="0"/>
        <w:autoSpaceDN w:val="0"/>
        <w:adjustRightInd w:val="0"/>
        <w:ind w:firstLine="709"/>
        <w:jc w:val="both"/>
      </w:pPr>
      <w:r w:rsidRPr="00CD6459">
        <w:t>3.</w:t>
      </w:r>
      <w:r>
        <w:t>5</w:t>
      </w:r>
      <w:r w:rsidRPr="00CD6459">
        <w:t>. Органи</w:t>
      </w:r>
      <w:r>
        <w:t xml:space="preserve">затором конкурса является </w:t>
      </w:r>
      <w:r w:rsidRPr="00CD6459">
        <w:t>Администрация</w:t>
      </w:r>
      <w:r>
        <w:t xml:space="preserve"> </w:t>
      </w:r>
      <w:r w:rsidR="003B2BC4">
        <w:t>Сандатовского</w:t>
      </w:r>
      <w:r>
        <w:t xml:space="preserve"> сельского поселения</w:t>
      </w:r>
      <w:r w:rsidRPr="00CD6459">
        <w:t>. В функции организатора конкурса входит объявление в средствах массовой информации о сроках и условиях проведения конкурса в соответствии с законодательством Российской Федерации, по</w:t>
      </w:r>
      <w:r w:rsidRPr="00CD6459">
        <w:t>д</w:t>
      </w:r>
      <w:r w:rsidRPr="00CD6459">
        <w:t>готовка конкурсной документации, включая информацию о порядке и сроках предоставления за</w:t>
      </w:r>
      <w:r w:rsidRPr="00CD6459">
        <w:t>я</w:t>
      </w:r>
      <w:r w:rsidRPr="00CD6459">
        <w:t xml:space="preserve">вок на участие в конкурсе, условиях присвоения статуса специализированной службы по вопросам похоронного дела в </w:t>
      </w:r>
      <w:r>
        <w:t>муниципальном образовании «</w:t>
      </w:r>
      <w:r w:rsidR="003B2BC4">
        <w:t>Сандатовское</w:t>
      </w:r>
      <w:r>
        <w:t xml:space="preserve"> сельское поселение»</w:t>
      </w:r>
      <w:r w:rsidRPr="00CD6459">
        <w:t>. Организ</w:t>
      </w:r>
      <w:r w:rsidRPr="00CD6459">
        <w:t>а</w:t>
      </w:r>
      <w:r w:rsidRPr="00CD6459">
        <w:t>тор конкурса знакомит претендентов с настоящим Положением, принимает документацию пр</w:t>
      </w:r>
      <w:r w:rsidRPr="00CD6459">
        <w:t>е</w:t>
      </w:r>
      <w:r w:rsidRPr="00CD6459">
        <w:t>тендентов, необходимую для представления в конкурсную комиссию, при необходимости пров</w:t>
      </w:r>
      <w:r w:rsidRPr="00CD6459">
        <w:t>е</w:t>
      </w:r>
      <w:r w:rsidRPr="00CD6459">
        <w:t>ряет до</w:t>
      </w:r>
      <w:r w:rsidRPr="00CD6459">
        <w:t>с</w:t>
      </w:r>
      <w:r w:rsidRPr="00CD6459">
        <w:t>товерность представленной претендентами информации.</w:t>
      </w:r>
    </w:p>
    <w:p w:rsidR="001F6389" w:rsidRPr="00CD6459" w:rsidRDefault="001F6389" w:rsidP="004A14C9">
      <w:pPr>
        <w:widowControl w:val="0"/>
        <w:autoSpaceDE w:val="0"/>
        <w:autoSpaceDN w:val="0"/>
        <w:adjustRightInd w:val="0"/>
        <w:ind w:firstLine="709"/>
        <w:jc w:val="both"/>
      </w:pPr>
      <w:r w:rsidRPr="00CD6459">
        <w:t>3.</w:t>
      </w:r>
      <w:r>
        <w:t>6</w:t>
      </w:r>
      <w:r w:rsidRPr="00CD6459">
        <w:t>. Решение о проведении конкурса и конкурсная д</w:t>
      </w:r>
      <w:r>
        <w:t>окументация утверждаются Рапоряж</w:t>
      </w:r>
      <w:r>
        <w:t>е</w:t>
      </w:r>
      <w:r>
        <w:t>нием</w:t>
      </w:r>
      <w:r w:rsidRPr="00CD6459">
        <w:t xml:space="preserve"> Администраци</w:t>
      </w:r>
      <w:r>
        <w:t xml:space="preserve">и </w:t>
      </w:r>
      <w:r w:rsidR="003B2BC4">
        <w:t>Сандатовского</w:t>
      </w:r>
      <w:r>
        <w:t xml:space="preserve"> сельского поселения</w:t>
      </w:r>
      <w:r w:rsidRPr="00CD6459">
        <w:t>.</w:t>
      </w:r>
    </w:p>
    <w:p w:rsidR="001F6389" w:rsidRPr="00CD6459" w:rsidRDefault="001F6389" w:rsidP="004A14C9">
      <w:pPr>
        <w:widowControl w:val="0"/>
        <w:autoSpaceDE w:val="0"/>
        <w:autoSpaceDN w:val="0"/>
        <w:adjustRightInd w:val="0"/>
        <w:ind w:firstLine="709"/>
        <w:jc w:val="both"/>
      </w:pPr>
      <w:r w:rsidRPr="00CD6459">
        <w:t>3.</w:t>
      </w:r>
      <w:r>
        <w:t>7</w:t>
      </w:r>
      <w:r w:rsidRPr="00CD6459">
        <w:t>. Для организации и проведения конкурса организатор не менее чем за тридцать кале</w:t>
      </w:r>
      <w:r w:rsidRPr="00CD6459">
        <w:t>н</w:t>
      </w:r>
      <w:r w:rsidRPr="00CD6459">
        <w:t>дарных дней до даты вскрытия конвертов размещает извещ</w:t>
      </w:r>
      <w:r>
        <w:t xml:space="preserve">ение в электронных </w:t>
      </w:r>
      <w:r w:rsidRPr="00CD6459">
        <w:t>средствах масс</w:t>
      </w:r>
      <w:r w:rsidRPr="00CD6459">
        <w:t>о</w:t>
      </w:r>
      <w:r w:rsidRPr="00CD6459">
        <w:t>вой информации о проведении конкурса.</w:t>
      </w:r>
    </w:p>
    <w:p w:rsidR="001F6389" w:rsidRPr="00CD6459" w:rsidRDefault="001F6389" w:rsidP="004A14C9">
      <w:pPr>
        <w:widowControl w:val="0"/>
        <w:autoSpaceDE w:val="0"/>
        <w:autoSpaceDN w:val="0"/>
        <w:adjustRightInd w:val="0"/>
        <w:ind w:firstLine="709"/>
        <w:jc w:val="both"/>
      </w:pPr>
      <w:r w:rsidRPr="00CD6459">
        <w:t>3.</w:t>
      </w:r>
      <w:r>
        <w:t>8</w:t>
      </w:r>
      <w:r w:rsidRPr="00CD6459">
        <w:t>. Заявки на участие в конкурсе представляются субъектами в соответствии с требов</w:t>
      </w:r>
      <w:r w:rsidRPr="00CD6459">
        <w:t>а</w:t>
      </w:r>
      <w:r w:rsidRPr="00CD6459">
        <w:t>ниями конкурсной документации.</w:t>
      </w:r>
    </w:p>
    <w:p w:rsidR="001F6389" w:rsidRPr="00CD6459" w:rsidRDefault="001F6389" w:rsidP="004A14C9">
      <w:pPr>
        <w:widowControl w:val="0"/>
        <w:autoSpaceDE w:val="0"/>
        <w:autoSpaceDN w:val="0"/>
        <w:adjustRightInd w:val="0"/>
        <w:ind w:firstLine="709"/>
        <w:jc w:val="both"/>
      </w:pPr>
      <w:r w:rsidRPr="00CD6459">
        <w:lastRenderedPageBreak/>
        <w:t>3.</w:t>
      </w:r>
      <w:r>
        <w:t>9</w:t>
      </w:r>
      <w:r w:rsidRPr="00CD6459">
        <w:t>. Каждый из документов конкурсной документации заполняется в печатном виде и зав</w:t>
      </w:r>
      <w:r w:rsidRPr="00CD6459">
        <w:t>е</w:t>
      </w:r>
      <w:r w:rsidRPr="00CD6459">
        <w:t>ряется подписью руководителя либо лица, обладающего правом подписи.</w:t>
      </w:r>
    </w:p>
    <w:p w:rsidR="001F6389" w:rsidRPr="00CD6459" w:rsidRDefault="001F6389" w:rsidP="004A14C9">
      <w:pPr>
        <w:widowControl w:val="0"/>
        <w:autoSpaceDE w:val="0"/>
        <w:autoSpaceDN w:val="0"/>
        <w:adjustRightInd w:val="0"/>
        <w:ind w:firstLine="709"/>
        <w:jc w:val="both"/>
      </w:pPr>
      <w:r w:rsidRPr="00CD6459">
        <w:t>3.1</w:t>
      </w:r>
      <w:r>
        <w:t>0</w:t>
      </w:r>
      <w:r w:rsidRPr="00CD6459">
        <w:t>. Исправления в конкурсной заявке не допускаются. Заявки на участие в конкурсе, п</w:t>
      </w:r>
      <w:r w:rsidRPr="00CD6459">
        <w:t>о</w:t>
      </w:r>
      <w:r w:rsidRPr="00CD6459">
        <w:t>лученные после окончательной даты их представления, комиссией не вскрываются, не рассматр</w:t>
      </w:r>
      <w:r w:rsidRPr="00CD6459">
        <w:t>и</w:t>
      </w:r>
      <w:r w:rsidRPr="00CD6459">
        <w:t>ваются и возвращаются субъектам.</w:t>
      </w:r>
    </w:p>
    <w:p w:rsidR="001F6389" w:rsidRPr="00CD6459" w:rsidRDefault="001F6389" w:rsidP="004A14C9">
      <w:pPr>
        <w:widowControl w:val="0"/>
        <w:autoSpaceDE w:val="0"/>
        <w:autoSpaceDN w:val="0"/>
        <w:adjustRightInd w:val="0"/>
        <w:ind w:firstLine="709"/>
        <w:jc w:val="both"/>
      </w:pPr>
      <w:r w:rsidRPr="00CD6459">
        <w:t>3.1</w:t>
      </w:r>
      <w:r>
        <w:t>1</w:t>
      </w:r>
      <w:r w:rsidRPr="00CD6459">
        <w:t xml:space="preserve">. </w:t>
      </w:r>
      <w:r>
        <w:t>С</w:t>
      </w:r>
      <w:r w:rsidRPr="00CD6459">
        <w:t>убъект вправе отозвать свою заявку после ее подачи при условии, что комиссия п</w:t>
      </w:r>
      <w:r w:rsidRPr="00CD6459">
        <w:t>о</w:t>
      </w:r>
      <w:r w:rsidRPr="00CD6459">
        <w:t xml:space="preserve">лучит письменное уведомление об этом до истечения срока подачи заявок. </w:t>
      </w:r>
      <w:r>
        <w:t>С</w:t>
      </w:r>
      <w:r w:rsidRPr="00CD6459">
        <w:t>убъект, отозвавший свою заявку, вправе подать новую заявку до истечения срока подачи заявок.</w:t>
      </w:r>
    </w:p>
    <w:p w:rsidR="001F6389" w:rsidRPr="00CD6459" w:rsidRDefault="001F6389" w:rsidP="004A14C9">
      <w:pPr>
        <w:widowControl w:val="0"/>
        <w:autoSpaceDE w:val="0"/>
        <w:autoSpaceDN w:val="0"/>
        <w:adjustRightInd w:val="0"/>
        <w:ind w:firstLine="709"/>
        <w:jc w:val="both"/>
      </w:pPr>
      <w:r w:rsidRPr="00CD6459">
        <w:t>3.1</w:t>
      </w:r>
      <w:r>
        <w:t>2</w:t>
      </w:r>
      <w:r w:rsidRPr="00CD6459">
        <w:t>. Документы, представленные на конкурс, возврату не подлежат.</w:t>
      </w:r>
    </w:p>
    <w:p w:rsidR="001F6389" w:rsidRPr="00CD6459" w:rsidRDefault="001F6389" w:rsidP="004A14C9">
      <w:pPr>
        <w:widowControl w:val="0"/>
        <w:autoSpaceDE w:val="0"/>
        <w:autoSpaceDN w:val="0"/>
        <w:adjustRightInd w:val="0"/>
        <w:ind w:firstLine="709"/>
        <w:jc w:val="both"/>
      </w:pPr>
      <w:r w:rsidRPr="00CD6459">
        <w:t>3.1</w:t>
      </w:r>
      <w:r>
        <w:t>3</w:t>
      </w:r>
      <w:r w:rsidRPr="00CD6459">
        <w:t>. Конкурсные заявки, полученные после окончательной даты их представления, коми</w:t>
      </w:r>
      <w:r w:rsidRPr="00CD6459">
        <w:t>с</w:t>
      </w:r>
      <w:r w:rsidRPr="00CD6459">
        <w:t>сией не рассматриваются и возвращаются субъектам.</w:t>
      </w:r>
    </w:p>
    <w:p w:rsidR="001F6389" w:rsidRPr="00CD6459" w:rsidRDefault="001F6389" w:rsidP="004A14C9">
      <w:pPr>
        <w:widowControl w:val="0"/>
        <w:autoSpaceDE w:val="0"/>
        <w:autoSpaceDN w:val="0"/>
        <w:adjustRightInd w:val="0"/>
        <w:ind w:firstLine="709"/>
        <w:jc w:val="both"/>
      </w:pPr>
      <w:r w:rsidRPr="00CD6459">
        <w:t>3.1</w:t>
      </w:r>
      <w:r>
        <w:t>4</w:t>
      </w:r>
      <w:r w:rsidRPr="00CD6459">
        <w:t>. К участию в конкурсе не допускаются субъекты, на имущество которых наложен арест и (или) их экономическая деятельность приостановлена, имеющим задолженность по нал</w:t>
      </w:r>
      <w:r w:rsidRPr="00CD6459">
        <w:t>о</w:t>
      </w:r>
      <w:r w:rsidRPr="00CD6459">
        <w:t>гам и сборам в бюджеты всех уровней, по неналоговым платежам в местный бюджет.</w:t>
      </w:r>
    </w:p>
    <w:p w:rsidR="001F6389" w:rsidRPr="00CD6459" w:rsidRDefault="001F6389" w:rsidP="004A14C9">
      <w:pPr>
        <w:widowControl w:val="0"/>
        <w:autoSpaceDE w:val="0"/>
        <w:autoSpaceDN w:val="0"/>
        <w:adjustRightInd w:val="0"/>
        <w:ind w:firstLine="709"/>
        <w:jc w:val="both"/>
      </w:pPr>
      <w:r w:rsidRPr="00CD6459">
        <w:t>3.1</w:t>
      </w:r>
      <w:r>
        <w:t>5</w:t>
      </w:r>
      <w:r w:rsidRPr="00CD6459">
        <w:t>. Неполное предоставление информации, требующейся в конкурсной документации, а также подача конкурсной заявки, по существу не отвечающей требованиям конкурсной докуме</w:t>
      </w:r>
      <w:r w:rsidRPr="00CD6459">
        <w:t>н</w:t>
      </w:r>
      <w:r w:rsidRPr="00CD6459">
        <w:t>тации, дают право на отклонение конкурсной заявки.</w:t>
      </w:r>
    </w:p>
    <w:p w:rsidR="001F6389" w:rsidRPr="00CD6459" w:rsidRDefault="001F6389" w:rsidP="004A14C9">
      <w:pPr>
        <w:widowControl w:val="0"/>
        <w:autoSpaceDE w:val="0"/>
        <w:autoSpaceDN w:val="0"/>
        <w:adjustRightInd w:val="0"/>
        <w:ind w:firstLine="709"/>
        <w:jc w:val="both"/>
      </w:pPr>
      <w:r w:rsidRPr="00CD6459">
        <w:t>3.1</w:t>
      </w:r>
      <w:r>
        <w:t>6</w:t>
      </w:r>
      <w:r w:rsidRPr="00CD6459">
        <w:t>. Вскрытие конвертов с заявками субъектов происходит в день заседания комиссии в присутствии субъектов или лиц, их представляющих. При вскрытии конвертов объявляются все представленные в нем документы и заносятся в протокол вскрытия конвертов. Протокол вскрытия конвертов ведется комиссией и подписывается всеми присутствующими членами комиссии неп</w:t>
      </w:r>
      <w:r w:rsidRPr="00CD6459">
        <w:t>о</w:t>
      </w:r>
      <w:r w:rsidRPr="00CD6459">
        <w:t xml:space="preserve">средственно после вскрытия конвертов с заявками. </w:t>
      </w:r>
      <w:r>
        <w:t>С</w:t>
      </w:r>
      <w:r w:rsidRPr="00CD6459">
        <w:t>убъекты, подавшие заявки на участие в ко</w:t>
      </w:r>
      <w:r w:rsidRPr="00CD6459">
        <w:t>н</w:t>
      </w:r>
      <w:r w:rsidRPr="00CD6459">
        <w:t>курсе в установленные сроки и прошедшие первичный отбор, становятся участниками конкурса и приглашаются на открытое заседание комиссии.</w:t>
      </w:r>
    </w:p>
    <w:p w:rsidR="001F6389" w:rsidRPr="00CD6459" w:rsidRDefault="001F6389" w:rsidP="004A14C9">
      <w:pPr>
        <w:widowControl w:val="0"/>
        <w:autoSpaceDE w:val="0"/>
        <w:autoSpaceDN w:val="0"/>
        <w:adjustRightInd w:val="0"/>
        <w:ind w:firstLine="709"/>
        <w:jc w:val="both"/>
      </w:pPr>
      <w:r w:rsidRPr="00CD6459">
        <w:t>3.</w:t>
      </w:r>
      <w:r>
        <w:t>17</w:t>
      </w:r>
      <w:r w:rsidRPr="00CD6459">
        <w:t>. Проведение первичного отбора и допуск претендентов до участия в конкурсе осущ</w:t>
      </w:r>
      <w:r w:rsidRPr="00CD6459">
        <w:t>е</w:t>
      </w:r>
      <w:r w:rsidRPr="00CD6459">
        <w:t>ствляются комиссией исходя из следующих требований к субъекту:</w:t>
      </w:r>
    </w:p>
    <w:p w:rsidR="001F6389" w:rsidRPr="00CD6459" w:rsidRDefault="001F6389" w:rsidP="004A14C9">
      <w:pPr>
        <w:widowControl w:val="0"/>
        <w:autoSpaceDE w:val="0"/>
        <w:autoSpaceDN w:val="0"/>
        <w:adjustRightInd w:val="0"/>
        <w:ind w:firstLine="709"/>
        <w:jc w:val="both"/>
      </w:pPr>
      <w:r w:rsidRPr="00CD6459">
        <w:t>- наличие и техническое состояние специализированного автотранспорта, в т.ч. катафалка;</w:t>
      </w:r>
    </w:p>
    <w:p w:rsidR="001F6389" w:rsidRPr="00CD6459" w:rsidRDefault="001F6389" w:rsidP="004A14C9">
      <w:pPr>
        <w:widowControl w:val="0"/>
        <w:autoSpaceDE w:val="0"/>
        <w:autoSpaceDN w:val="0"/>
        <w:adjustRightInd w:val="0"/>
        <w:ind w:firstLine="709"/>
        <w:jc w:val="both"/>
      </w:pPr>
      <w:r w:rsidRPr="00CD6459">
        <w:t>- данные об опыте работы по предмету конкурса за три последних года;</w:t>
      </w:r>
    </w:p>
    <w:p w:rsidR="001F6389" w:rsidRPr="00CD6459" w:rsidRDefault="001F6389" w:rsidP="004A14C9">
      <w:pPr>
        <w:widowControl w:val="0"/>
        <w:autoSpaceDE w:val="0"/>
        <w:autoSpaceDN w:val="0"/>
        <w:adjustRightInd w:val="0"/>
        <w:ind w:firstLine="709"/>
        <w:jc w:val="both"/>
      </w:pPr>
      <w:r w:rsidRPr="00CD6459">
        <w:t>- сведения о наличии салонов-магазинов ритуальных услуг в собственности либо в аренде, рас</w:t>
      </w:r>
      <w:r>
        <w:t>положенных на территории, или на территории других муниципальных образований</w:t>
      </w:r>
      <w:r w:rsidRPr="00CD6459">
        <w:t>;</w:t>
      </w:r>
    </w:p>
    <w:p w:rsidR="001F6389" w:rsidRPr="00CD6459" w:rsidRDefault="001F6389" w:rsidP="004A14C9">
      <w:pPr>
        <w:widowControl w:val="0"/>
        <w:autoSpaceDE w:val="0"/>
        <w:autoSpaceDN w:val="0"/>
        <w:adjustRightInd w:val="0"/>
        <w:ind w:firstLine="709"/>
        <w:jc w:val="both"/>
      </w:pPr>
      <w:r w:rsidRPr="00CD6459">
        <w:t>- предоставление гарантий погребений, предоставление гарантированного законодательс</w:t>
      </w:r>
      <w:r w:rsidRPr="00CD6459">
        <w:t>т</w:t>
      </w:r>
      <w:r w:rsidRPr="00CD6459">
        <w:t>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6389" w:rsidRPr="00CD6459" w:rsidRDefault="001F6389" w:rsidP="004A14C9">
      <w:pPr>
        <w:widowControl w:val="0"/>
        <w:autoSpaceDE w:val="0"/>
        <w:autoSpaceDN w:val="0"/>
        <w:adjustRightInd w:val="0"/>
        <w:ind w:firstLine="709"/>
        <w:jc w:val="both"/>
      </w:pPr>
      <w:r w:rsidRPr="00CD6459">
        <w:t>- непревышение стоимости услуг, предоставляемых в соответствии с гарантированным п</w:t>
      </w:r>
      <w:r w:rsidRPr="00CD6459">
        <w:t>е</w:t>
      </w:r>
      <w:r w:rsidRPr="00CD6459">
        <w:t>речнем услуг по погребению;</w:t>
      </w:r>
    </w:p>
    <w:p w:rsidR="001F6389" w:rsidRPr="00CD6459" w:rsidRDefault="001F6389" w:rsidP="004A14C9">
      <w:pPr>
        <w:widowControl w:val="0"/>
        <w:autoSpaceDE w:val="0"/>
        <w:autoSpaceDN w:val="0"/>
        <w:adjustRightInd w:val="0"/>
        <w:ind w:firstLine="709"/>
        <w:jc w:val="both"/>
      </w:pPr>
      <w:r w:rsidRPr="00CD6459">
        <w:t>- достаточный опыт работы и уровень квалификации работников.</w:t>
      </w:r>
    </w:p>
    <w:p w:rsidR="001F6389" w:rsidRPr="00CD6459" w:rsidRDefault="001F6389" w:rsidP="004A14C9">
      <w:pPr>
        <w:widowControl w:val="0"/>
        <w:autoSpaceDE w:val="0"/>
        <w:autoSpaceDN w:val="0"/>
        <w:adjustRightInd w:val="0"/>
        <w:ind w:firstLine="709"/>
        <w:jc w:val="both"/>
      </w:pPr>
      <w:r w:rsidRPr="00CD6459">
        <w:t>Рекомендуется дополнительно к заявке на участие в конкурсе указать перечень ритуальных услуг, оказываемых сверх гарантированного перечня, в том числе:</w:t>
      </w:r>
    </w:p>
    <w:p w:rsidR="001F6389" w:rsidRPr="00CD6459" w:rsidRDefault="001F6389" w:rsidP="004A14C9">
      <w:pPr>
        <w:widowControl w:val="0"/>
        <w:autoSpaceDE w:val="0"/>
        <w:autoSpaceDN w:val="0"/>
        <w:adjustRightInd w:val="0"/>
        <w:ind w:firstLine="709"/>
        <w:jc w:val="both"/>
      </w:pPr>
      <w:r w:rsidRPr="00CD6459">
        <w:t>- возможность предоставления услуг по бальзамированию, выполнению санитарно-гигиенических, парикмахерских и косметических услуг при подготовке умерших (погибших) гр</w:t>
      </w:r>
      <w:r w:rsidRPr="00CD6459">
        <w:t>а</w:t>
      </w:r>
      <w:r w:rsidRPr="00CD6459">
        <w:t>ждан к погребению либо о наличии договоров с организациями, имеющими производственные мощности для оказания подобного рода услуг;</w:t>
      </w:r>
    </w:p>
    <w:p w:rsidR="001F6389" w:rsidRPr="00CD6459" w:rsidRDefault="001F6389" w:rsidP="004A14C9">
      <w:pPr>
        <w:widowControl w:val="0"/>
        <w:autoSpaceDE w:val="0"/>
        <w:autoSpaceDN w:val="0"/>
        <w:adjustRightInd w:val="0"/>
        <w:ind w:firstLine="709"/>
        <w:jc w:val="both"/>
      </w:pPr>
      <w:r w:rsidRPr="00CD6459">
        <w:t>- возможность проведения поминального обряда в соответствии с традициями любого в</w:t>
      </w:r>
      <w:r w:rsidRPr="00CD6459">
        <w:t>е</w:t>
      </w:r>
      <w:r w:rsidRPr="00CD6459">
        <w:t>роисповедания.</w:t>
      </w:r>
    </w:p>
    <w:p w:rsidR="001F6389" w:rsidRPr="00CD6459" w:rsidRDefault="001F6389" w:rsidP="004A14C9">
      <w:pPr>
        <w:widowControl w:val="0"/>
        <w:autoSpaceDE w:val="0"/>
        <w:autoSpaceDN w:val="0"/>
        <w:adjustRightInd w:val="0"/>
        <w:ind w:firstLine="709"/>
        <w:jc w:val="both"/>
      </w:pPr>
      <w:r w:rsidRPr="00CD6459">
        <w:t>3.</w:t>
      </w:r>
      <w:r>
        <w:t>18</w:t>
      </w:r>
      <w:r w:rsidRPr="00CD6459">
        <w:t>. Конкурс признается несостоявшимся, если:</w:t>
      </w:r>
    </w:p>
    <w:p w:rsidR="001F6389" w:rsidRPr="00CD6459" w:rsidRDefault="001F6389" w:rsidP="004A14C9">
      <w:pPr>
        <w:widowControl w:val="0"/>
        <w:autoSpaceDE w:val="0"/>
        <w:autoSpaceDN w:val="0"/>
        <w:adjustRightInd w:val="0"/>
        <w:ind w:firstLine="709"/>
        <w:jc w:val="both"/>
      </w:pPr>
      <w:r w:rsidRPr="00CD6459">
        <w:t>- не подано ни одной заявки;</w:t>
      </w:r>
    </w:p>
    <w:p w:rsidR="001F6389" w:rsidRPr="00CD6459" w:rsidRDefault="001F6389" w:rsidP="004A14C9">
      <w:pPr>
        <w:widowControl w:val="0"/>
        <w:autoSpaceDE w:val="0"/>
        <w:autoSpaceDN w:val="0"/>
        <w:adjustRightInd w:val="0"/>
        <w:ind w:firstLine="709"/>
        <w:jc w:val="both"/>
      </w:pPr>
      <w:r w:rsidRPr="00CD6459">
        <w:t>- все субъекты не получили допуска к конкурсу.</w:t>
      </w:r>
    </w:p>
    <w:p w:rsidR="001F6389" w:rsidRPr="00CD6459" w:rsidRDefault="001F6389" w:rsidP="004A14C9">
      <w:pPr>
        <w:widowControl w:val="0"/>
        <w:autoSpaceDE w:val="0"/>
        <w:autoSpaceDN w:val="0"/>
        <w:adjustRightInd w:val="0"/>
        <w:ind w:firstLine="709"/>
        <w:jc w:val="both"/>
      </w:pPr>
      <w:r w:rsidRPr="00CD6459">
        <w:t>В таком случае заказчик объявляет о проведении повторного конкурса в течение одного месяца с момента подписания итогового протокола комиссии.</w:t>
      </w:r>
    </w:p>
    <w:p w:rsidR="001F6389" w:rsidRPr="00CD6459" w:rsidRDefault="001F6389" w:rsidP="004A14C9">
      <w:pPr>
        <w:widowControl w:val="0"/>
        <w:autoSpaceDE w:val="0"/>
        <w:autoSpaceDN w:val="0"/>
        <w:adjustRightInd w:val="0"/>
        <w:ind w:firstLine="709"/>
        <w:jc w:val="both"/>
      </w:pPr>
      <w:r w:rsidRPr="005176D0">
        <w:t>3.19. Победителем конкурса признается</w:t>
      </w:r>
      <w:r w:rsidRPr="00CD6459">
        <w:t xml:space="preserve"> участник конкурса, в заявке которого по экспер</w:t>
      </w:r>
      <w:r w:rsidRPr="00CD6459">
        <w:t>т</w:t>
      </w:r>
      <w:r w:rsidRPr="00CD6459">
        <w:t>ной оценке комиссии предложены наилучшие условия оказания ритуальных услуг, отвечающих требованиям, предъявляемым к специализированным службам. При прочих равных условиях р</w:t>
      </w:r>
      <w:r w:rsidRPr="00CD6459">
        <w:t>е</w:t>
      </w:r>
      <w:r w:rsidRPr="00CD6459">
        <w:t>шающим критерием в пользу победителя является более широкий ассортимент ритуальных услуг, оказываемых населению, и более низкая стоимость предоставляемых ритуальных услуг на пла</w:t>
      </w:r>
      <w:r w:rsidRPr="00CD6459">
        <w:t>т</w:t>
      </w:r>
      <w:r w:rsidRPr="00CD6459">
        <w:t xml:space="preserve">ной основе. В случае если на конкурс подана только одна заявка, которая допущена к участию в </w:t>
      </w:r>
      <w:r w:rsidRPr="00CD6459">
        <w:lastRenderedPageBreak/>
        <w:t>конкурсе, или к конкурсу допущен только один участник, то такой участник признается победит</w:t>
      </w:r>
      <w:r w:rsidRPr="00CD6459">
        <w:t>е</w:t>
      </w:r>
      <w:r w:rsidRPr="00CD6459">
        <w:t>лем.</w:t>
      </w:r>
    </w:p>
    <w:p w:rsidR="001F6389" w:rsidRPr="00CD6459" w:rsidRDefault="001F6389" w:rsidP="004A14C9">
      <w:pPr>
        <w:widowControl w:val="0"/>
        <w:autoSpaceDE w:val="0"/>
        <w:autoSpaceDN w:val="0"/>
        <w:adjustRightInd w:val="0"/>
        <w:ind w:firstLine="709"/>
        <w:jc w:val="both"/>
      </w:pPr>
      <w:r w:rsidRPr="00CD6459">
        <w:t>3.2</w:t>
      </w:r>
      <w:r>
        <w:t>0</w:t>
      </w:r>
      <w:r w:rsidRPr="00CD6459">
        <w:t>. В процессе работы комиссия ведет протокол оценки и сопоставления заявок с указ</w:t>
      </w:r>
      <w:r w:rsidRPr="00CD6459">
        <w:t>а</w:t>
      </w:r>
      <w:r w:rsidRPr="00CD6459">
        <w:t>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комиссии в день проведения оценки и сопоста</w:t>
      </w:r>
      <w:r w:rsidRPr="00CD6459">
        <w:t>в</w:t>
      </w:r>
      <w:r w:rsidRPr="00CD6459">
        <w:t>ления заявок. Протокол составляется в двух экземплярах, один из которых хранится у организат</w:t>
      </w:r>
      <w:r w:rsidRPr="00CD6459">
        <w:t>о</w:t>
      </w:r>
      <w:r w:rsidRPr="00CD6459">
        <w:t>ра, второй - передается победителю в течение трех дней с момента принятия решения.</w:t>
      </w:r>
    </w:p>
    <w:p w:rsidR="001F6389" w:rsidRPr="00CD6459" w:rsidRDefault="001F6389" w:rsidP="004A14C9">
      <w:pPr>
        <w:widowControl w:val="0"/>
        <w:autoSpaceDE w:val="0"/>
        <w:autoSpaceDN w:val="0"/>
        <w:adjustRightInd w:val="0"/>
        <w:ind w:firstLine="709"/>
        <w:jc w:val="both"/>
      </w:pPr>
      <w:r w:rsidRPr="00CD6459">
        <w:t>3.2</w:t>
      </w:r>
      <w:r>
        <w:t>1</w:t>
      </w:r>
      <w:r w:rsidRPr="00CD6459">
        <w:t>. Организатор конкурса обязан опубликовать информацию о результатах конкурса в электронных и печатных средствах массовой информации.</w:t>
      </w:r>
    </w:p>
    <w:p w:rsidR="001F6389" w:rsidRPr="00CD6459" w:rsidRDefault="001F6389" w:rsidP="004A14C9">
      <w:pPr>
        <w:widowControl w:val="0"/>
        <w:autoSpaceDE w:val="0"/>
        <w:autoSpaceDN w:val="0"/>
        <w:adjustRightInd w:val="0"/>
        <w:ind w:firstLine="709"/>
        <w:jc w:val="both"/>
      </w:pPr>
      <w:r w:rsidRPr="00CD6459">
        <w:t>3.2</w:t>
      </w:r>
      <w:r>
        <w:t>2</w:t>
      </w:r>
      <w:r w:rsidRPr="00CD6459">
        <w:t>. В течение трех календарных дней с момента подписания итогового протокола и опр</w:t>
      </w:r>
      <w:r w:rsidRPr="00CD6459">
        <w:t>е</w:t>
      </w:r>
      <w:r w:rsidRPr="00CD6459">
        <w:t xml:space="preserve">деления победителя заказчик принимает решение о </w:t>
      </w:r>
      <w:r>
        <w:t xml:space="preserve">подписании договора </w:t>
      </w:r>
      <w:r w:rsidRPr="00CD6459">
        <w:t xml:space="preserve">с победителем с </w:t>
      </w:r>
      <w:r>
        <w:t xml:space="preserve">целью </w:t>
      </w:r>
      <w:r w:rsidRPr="00CD6459">
        <w:t>наделени</w:t>
      </w:r>
      <w:r>
        <w:t>я его</w:t>
      </w:r>
      <w:r w:rsidRPr="00CD6459">
        <w:t xml:space="preserve"> полномочиями специализированной службы.</w:t>
      </w:r>
    </w:p>
    <w:p w:rsidR="001F6389" w:rsidRPr="00CD6459" w:rsidRDefault="001F6389" w:rsidP="004A14C9">
      <w:pPr>
        <w:widowControl w:val="0"/>
        <w:autoSpaceDE w:val="0"/>
        <w:autoSpaceDN w:val="0"/>
        <w:adjustRightInd w:val="0"/>
        <w:ind w:firstLine="709"/>
        <w:jc w:val="both"/>
      </w:pPr>
    </w:p>
    <w:p w:rsidR="001F6389" w:rsidRPr="00CD6459" w:rsidRDefault="001F6389" w:rsidP="004A14C9">
      <w:pPr>
        <w:widowControl w:val="0"/>
        <w:autoSpaceDE w:val="0"/>
        <w:autoSpaceDN w:val="0"/>
        <w:adjustRightInd w:val="0"/>
        <w:ind w:firstLine="709"/>
        <w:jc w:val="center"/>
        <w:outlineLvl w:val="1"/>
      </w:pPr>
      <w:r w:rsidRPr="00CD6459">
        <w:t>4. КОНТРОЛЬ ЗА ДЕЯТЕЛЬНОСТЬЮ СПЕЦИАЛИЗИРОВАННОЙ СЛУЖБЫ</w:t>
      </w:r>
    </w:p>
    <w:p w:rsidR="001F6389" w:rsidRPr="00CD6459" w:rsidRDefault="001F6389" w:rsidP="004A14C9">
      <w:pPr>
        <w:widowControl w:val="0"/>
        <w:autoSpaceDE w:val="0"/>
        <w:autoSpaceDN w:val="0"/>
        <w:adjustRightInd w:val="0"/>
        <w:ind w:firstLine="709"/>
        <w:jc w:val="center"/>
      </w:pPr>
    </w:p>
    <w:p w:rsidR="001F6389" w:rsidRPr="00CD6459" w:rsidRDefault="001F6389" w:rsidP="004A14C9">
      <w:pPr>
        <w:widowControl w:val="0"/>
        <w:autoSpaceDE w:val="0"/>
        <w:autoSpaceDN w:val="0"/>
        <w:adjustRightInd w:val="0"/>
        <w:ind w:firstLine="709"/>
        <w:jc w:val="both"/>
      </w:pPr>
      <w:r w:rsidRPr="00CD6459">
        <w:t>4.1. Контроль за деятельностью специализированной службы осуществляется Администр</w:t>
      </w:r>
      <w:r w:rsidRPr="00CD6459">
        <w:t>а</w:t>
      </w:r>
      <w:r w:rsidRPr="00CD6459">
        <w:t>ци</w:t>
      </w:r>
      <w:r>
        <w:t>ей</w:t>
      </w:r>
      <w:r w:rsidRPr="00CD6459">
        <w:t xml:space="preserve"> </w:t>
      </w:r>
      <w:r w:rsidR="003B2BC4">
        <w:t>Сандатовского</w:t>
      </w:r>
      <w:r>
        <w:t xml:space="preserve"> сельского поселения</w:t>
      </w:r>
      <w:r w:rsidRPr="00CD6459">
        <w:t>.</w:t>
      </w:r>
    </w:p>
    <w:p w:rsidR="001F6389" w:rsidRPr="00CD6459" w:rsidRDefault="001F6389" w:rsidP="004A14C9">
      <w:pPr>
        <w:widowControl w:val="0"/>
        <w:autoSpaceDE w:val="0"/>
        <w:autoSpaceDN w:val="0"/>
        <w:adjustRightInd w:val="0"/>
        <w:ind w:firstLine="709"/>
        <w:jc w:val="both"/>
      </w:pPr>
      <w:r w:rsidRPr="00CD6459">
        <w:t>4.2. При наличии фактов неисполнения или ненадлежащего исполнения функций и обяза</w:t>
      </w:r>
      <w:r w:rsidRPr="00CD6459">
        <w:t>н</w:t>
      </w:r>
      <w:r w:rsidRPr="00CD6459">
        <w:t>ностей специализированной службы, в том числе несоблюдения требований к качеству услуг, у</w:t>
      </w:r>
      <w:r w:rsidRPr="00CD6459">
        <w:t>с</w:t>
      </w:r>
      <w:r w:rsidRPr="00CD6459">
        <w:t>тановленных действующим законодательством Россий</w:t>
      </w:r>
      <w:r>
        <w:t>ской Федерации,</w:t>
      </w:r>
      <w:r w:rsidRPr="00CD6459">
        <w:t xml:space="preserve"> муниципальными прав</w:t>
      </w:r>
      <w:r w:rsidRPr="00CD6459">
        <w:t>о</w:t>
      </w:r>
      <w:r w:rsidRPr="00CD6459">
        <w:t xml:space="preserve">выми актами </w:t>
      </w:r>
      <w:r>
        <w:t xml:space="preserve">Администрации </w:t>
      </w:r>
      <w:r w:rsidR="003B2BC4">
        <w:t>Сандатовского</w:t>
      </w:r>
      <w:r>
        <w:t xml:space="preserve"> сельского поселения</w:t>
      </w:r>
      <w:r w:rsidRPr="00CD6459">
        <w:t xml:space="preserve"> и настоящим Положением, де</w:t>
      </w:r>
      <w:r w:rsidRPr="00CD6459">
        <w:t>я</w:t>
      </w:r>
      <w:r w:rsidRPr="00CD6459">
        <w:t>тельность специализированной службы прекращается.</w:t>
      </w:r>
    </w:p>
    <w:p w:rsidR="001F6389" w:rsidRPr="00CD6459" w:rsidRDefault="001F6389" w:rsidP="004A14C9">
      <w:pPr>
        <w:widowControl w:val="0"/>
        <w:autoSpaceDE w:val="0"/>
        <w:autoSpaceDN w:val="0"/>
        <w:adjustRightInd w:val="0"/>
        <w:ind w:firstLine="709"/>
        <w:jc w:val="both"/>
      </w:pPr>
      <w:r w:rsidRPr="00CD6459">
        <w:t xml:space="preserve">4.3. Прекращение деятельности специализированной службы производится путем </w:t>
      </w:r>
      <w:r>
        <w:t>расто</w:t>
      </w:r>
      <w:r>
        <w:t>р</w:t>
      </w:r>
      <w:r>
        <w:t>жения договора о наделении полномочиями специализированной службы.</w:t>
      </w:r>
    </w:p>
    <w:p w:rsidR="001F6389" w:rsidRPr="00CD6459" w:rsidRDefault="001F6389" w:rsidP="004A14C9"/>
    <w:p w:rsidR="001F6389" w:rsidRDefault="001F6389" w:rsidP="00F5187D">
      <w:pPr>
        <w:tabs>
          <w:tab w:val="left" w:pos="6495"/>
        </w:tabs>
        <w:ind w:left="6237"/>
        <w:jc w:val="both"/>
      </w:pPr>
    </w:p>
    <w:sectPr w:rsidR="001F6389" w:rsidSect="000456D2">
      <w:footerReference w:type="even" r:id="rId12"/>
      <w:footerReference w:type="default" r:id="rId13"/>
      <w:pgSz w:w="11906" w:h="16838" w:code="9"/>
      <w:pgMar w:top="993" w:right="567" w:bottom="567"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93" w:rsidRDefault="00703E93">
      <w:r>
        <w:separator/>
      </w:r>
    </w:p>
  </w:endnote>
  <w:endnote w:type="continuationSeparator" w:id="1">
    <w:p w:rsidR="00703E93" w:rsidRDefault="00703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89" w:rsidRDefault="0025610D" w:rsidP="00F54D49">
    <w:pPr>
      <w:pStyle w:val="a3"/>
      <w:framePr w:wrap="around" w:vAnchor="text" w:hAnchor="margin" w:xAlign="right" w:y="1"/>
      <w:rPr>
        <w:rStyle w:val="a7"/>
      </w:rPr>
    </w:pPr>
    <w:r>
      <w:rPr>
        <w:rStyle w:val="a7"/>
      </w:rPr>
      <w:fldChar w:fldCharType="begin"/>
    </w:r>
    <w:r w:rsidR="001F6389">
      <w:rPr>
        <w:rStyle w:val="a7"/>
      </w:rPr>
      <w:instrText xml:space="preserve">PAGE  </w:instrText>
    </w:r>
    <w:r>
      <w:rPr>
        <w:rStyle w:val="a7"/>
      </w:rPr>
      <w:fldChar w:fldCharType="separate"/>
    </w:r>
    <w:r w:rsidR="001F6389">
      <w:rPr>
        <w:rStyle w:val="a7"/>
        <w:noProof/>
      </w:rPr>
      <w:t>47</w:t>
    </w:r>
    <w:r>
      <w:rPr>
        <w:rStyle w:val="a7"/>
      </w:rPr>
      <w:fldChar w:fldCharType="end"/>
    </w:r>
  </w:p>
  <w:p w:rsidR="001F6389" w:rsidRDefault="001F6389" w:rsidP="00F54D4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89" w:rsidRPr="00BA50E4" w:rsidRDefault="0025610D" w:rsidP="00F54D49">
    <w:pPr>
      <w:pStyle w:val="a3"/>
      <w:framePr w:wrap="around" w:vAnchor="text" w:hAnchor="margin" w:xAlign="right" w:y="1"/>
      <w:rPr>
        <w:rStyle w:val="a7"/>
        <w:sz w:val="22"/>
        <w:szCs w:val="22"/>
      </w:rPr>
    </w:pPr>
    <w:r w:rsidRPr="00BA50E4">
      <w:rPr>
        <w:rStyle w:val="a7"/>
        <w:sz w:val="22"/>
        <w:szCs w:val="22"/>
      </w:rPr>
      <w:fldChar w:fldCharType="begin"/>
    </w:r>
    <w:r w:rsidR="001F6389" w:rsidRPr="00BA50E4">
      <w:rPr>
        <w:rStyle w:val="a7"/>
        <w:sz w:val="22"/>
        <w:szCs w:val="22"/>
      </w:rPr>
      <w:instrText xml:space="preserve">PAGE  </w:instrText>
    </w:r>
    <w:r w:rsidRPr="00BA50E4">
      <w:rPr>
        <w:rStyle w:val="a7"/>
        <w:sz w:val="22"/>
        <w:szCs w:val="22"/>
      </w:rPr>
      <w:fldChar w:fldCharType="separate"/>
    </w:r>
    <w:r w:rsidR="008B62CB">
      <w:rPr>
        <w:rStyle w:val="a7"/>
        <w:noProof/>
        <w:sz w:val="22"/>
        <w:szCs w:val="22"/>
      </w:rPr>
      <w:t>2</w:t>
    </w:r>
    <w:r w:rsidRPr="00BA50E4">
      <w:rPr>
        <w:rStyle w:val="a7"/>
        <w:sz w:val="22"/>
        <w:szCs w:val="22"/>
      </w:rPr>
      <w:fldChar w:fldCharType="end"/>
    </w:r>
  </w:p>
  <w:p w:rsidR="001F6389" w:rsidRDefault="001F6389" w:rsidP="00F54D4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93" w:rsidRDefault="00703E93">
      <w:r>
        <w:separator/>
      </w:r>
    </w:p>
  </w:footnote>
  <w:footnote w:type="continuationSeparator" w:id="1">
    <w:p w:rsidR="00703E93" w:rsidRDefault="00703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070B2B"/>
    <w:multiLevelType w:val="multilevel"/>
    <w:tmpl w:val="BECAF238"/>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625" w:hanging="100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
  </w:num>
  <w:num w:numId="8">
    <w:abstractNumId w:val="4"/>
  </w:num>
  <w:num w:numId="9">
    <w:abstractNumId w:val="22"/>
  </w:num>
  <w:num w:numId="10">
    <w:abstractNumId w:val="7"/>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
  </w:num>
  <w:num w:numId="17">
    <w:abstractNumId w:val="20"/>
  </w:num>
  <w:num w:numId="18">
    <w:abstractNumId w:val="14"/>
  </w:num>
  <w:num w:numId="19">
    <w:abstractNumId w:val="17"/>
  </w:num>
  <w:num w:numId="20">
    <w:abstractNumId w:val="16"/>
  </w:num>
  <w:num w:numId="21">
    <w:abstractNumId w:val="11"/>
  </w:num>
  <w:num w:numId="22">
    <w:abstractNumId w:val="10"/>
  </w:num>
  <w:num w:numId="23">
    <w:abstractNumId w:val="2"/>
  </w:num>
  <w:num w:numId="24">
    <w:abstractNumId w:val="18"/>
  </w:num>
  <w:num w:numId="25">
    <w:abstractNumId w:val="21"/>
  </w:num>
  <w:num w:numId="26">
    <w:abstractNumId w:val="5"/>
  </w:num>
  <w:num w:numId="27">
    <w:abstractNumId w:val="13"/>
  </w:num>
  <w:num w:numId="28">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719C1"/>
    <w:rsid w:val="0007243F"/>
    <w:rsid w:val="00072B86"/>
    <w:rsid w:val="00073C04"/>
    <w:rsid w:val="00074FC3"/>
    <w:rsid w:val="00076697"/>
    <w:rsid w:val="0007727F"/>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610D"/>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231A"/>
    <w:rsid w:val="00372601"/>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2BC4"/>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6D0"/>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91C"/>
    <w:rsid w:val="005E2B58"/>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3E93"/>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62CB"/>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266E2"/>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2630F"/>
    <w:rPr>
      <w:sz w:val="24"/>
      <w:szCs w:val="24"/>
    </w:rPr>
  </w:style>
  <w:style w:type="paragraph" w:styleId="1">
    <w:name w:val="heading 1"/>
    <w:basedOn w:val="a"/>
    <w:next w:val="a"/>
    <w:link w:val="10"/>
    <w:uiPriority w:val="99"/>
    <w:qFormat/>
    <w:rsid w:val="0002630F"/>
    <w:pPr>
      <w:keepNext/>
      <w:jc w:val="right"/>
      <w:outlineLvl w:val="0"/>
    </w:pPr>
    <w:rPr>
      <w:sz w:val="28"/>
    </w:rPr>
  </w:style>
  <w:style w:type="paragraph" w:styleId="2">
    <w:name w:val="heading 2"/>
    <w:basedOn w:val="a"/>
    <w:next w:val="a"/>
    <w:link w:val="20"/>
    <w:uiPriority w:val="99"/>
    <w:qFormat/>
    <w:rsid w:val="0002630F"/>
    <w:pPr>
      <w:keepNext/>
      <w:jc w:val="center"/>
      <w:outlineLvl w:val="1"/>
    </w:pPr>
    <w:rPr>
      <w:b/>
      <w:bCs/>
      <w:sz w:val="28"/>
    </w:rPr>
  </w:style>
  <w:style w:type="paragraph" w:styleId="3">
    <w:name w:val="heading 3"/>
    <w:basedOn w:val="a"/>
    <w:next w:val="a"/>
    <w:link w:val="30"/>
    <w:uiPriority w:val="99"/>
    <w:qFormat/>
    <w:rsid w:val="0002630F"/>
    <w:pPr>
      <w:keepNext/>
      <w:jc w:val="both"/>
      <w:outlineLvl w:val="2"/>
    </w:pPr>
    <w:rPr>
      <w:b/>
      <w:bCs/>
      <w:sz w:val="28"/>
    </w:rPr>
  </w:style>
  <w:style w:type="paragraph" w:styleId="4">
    <w:name w:val="heading 4"/>
    <w:basedOn w:val="a"/>
    <w:next w:val="a"/>
    <w:link w:val="40"/>
    <w:uiPriority w:val="99"/>
    <w:qFormat/>
    <w:rsid w:val="0002630F"/>
    <w:pPr>
      <w:keepNext/>
      <w:jc w:val="both"/>
      <w:outlineLvl w:val="3"/>
    </w:pPr>
    <w:rPr>
      <w:sz w:val="28"/>
    </w:rPr>
  </w:style>
  <w:style w:type="paragraph" w:styleId="5">
    <w:name w:val="heading 5"/>
    <w:basedOn w:val="a"/>
    <w:next w:val="a"/>
    <w:link w:val="50"/>
    <w:uiPriority w:val="99"/>
    <w:qFormat/>
    <w:rsid w:val="0002630F"/>
    <w:pPr>
      <w:spacing w:before="240" w:after="60"/>
      <w:outlineLvl w:val="4"/>
    </w:pPr>
    <w:rPr>
      <w:b/>
      <w:bCs/>
      <w:i/>
      <w:iCs/>
      <w:sz w:val="26"/>
      <w:szCs w:val="26"/>
    </w:rPr>
  </w:style>
  <w:style w:type="paragraph" w:styleId="6">
    <w:name w:val="heading 6"/>
    <w:basedOn w:val="a"/>
    <w:next w:val="a"/>
    <w:link w:val="60"/>
    <w:uiPriority w:val="99"/>
    <w:qFormat/>
    <w:rsid w:val="0002630F"/>
    <w:pPr>
      <w:spacing w:before="240" w:after="60"/>
      <w:outlineLvl w:val="5"/>
    </w:pPr>
    <w:rPr>
      <w:b/>
      <w:bCs/>
      <w:sz w:val="22"/>
      <w:szCs w:val="22"/>
    </w:rPr>
  </w:style>
  <w:style w:type="paragraph" w:styleId="7">
    <w:name w:val="heading 7"/>
    <w:basedOn w:val="a"/>
    <w:next w:val="a"/>
    <w:link w:val="70"/>
    <w:uiPriority w:val="99"/>
    <w:qFormat/>
    <w:rsid w:val="00A10F4D"/>
    <w:pPr>
      <w:keepNext/>
      <w:ind w:firstLine="720"/>
      <w:jc w:val="center"/>
      <w:outlineLvl w:val="6"/>
    </w:pPr>
    <w:rPr>
      <w:b/>
      <w:sz w:val="26"/>
      <w:szCs w:val="26"/>
    </w:rPr>
  </w:style>
  <w:style w:type="paragraph" w:styleId="8">
    <w:name w:val="heading 8"/>
    <w:basedOn w:val="a"/>
    <w:next w:val="a"/>
    <w:link w:val="80"/>
    <w:uiPriority w:val="99"/>
    <w:qFormat/>
    <w:rsid w:val="0002630F"/>
    <w:pPr>
      <w:keepNext/>
      <w:jc w:val="both"/>
      <w:outlineLvl w:val="7"/>
    </w:pPr>
    <w:rPr>
      <w:b/>
      <w:sz w:val="26"/>
      <w:szCs w:val="20"/>
    </w:rPr>
  </w:style>
  <w:style w:type="paragraph" w:styleId="9">
    <w:name w:val="heading 9"/>
    <w:basedOn w:val="a"/>
    <w:next w:val="a"/>
    <w:link w:val="90"/>
    <w:uiPriority w:val="99"/>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610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5610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5610D"/>
    <w:rPr>
      <w:rFonts w:ascii="Cambria" w:hAnsi="Cambria" w:cs="Times New Roman"/>
      <w:b/>
      <w:bCs/>
      <w:sz w:val="26"/>
      <w:szCs w:val="26"/>
    </w:rPr>
  </w:style>
  <w:style w:type="character" w:customStyle="1" w:styleId="40">
    <w:name w:val="Заголовок 4 Знак"/>
    <w:basedOn w:val="a0"/>
    <w:link w:val="4"/>
    <w:uiPriority w:val="99"/>
    <w:semiHidden/>
    <w:locked/>
    <w:rsid w:val="0025610D"/>
    <w:rPr>
      <w:rFonts w:ascii="Calibri" w:hAnsi="Calibri" w:cs="Times New Roman"/>
      <w:b/>
      <w:bCs/>
      <w:sz w:val="28"/>
      <w:szCs w:val="28"/>
    </w:rPr>
  </w:style>
  <w:style w:type="character" w:customStyle="1" w:styleId="50">
    <w:name w:val="Заголовок 5 Знак"/>
    <w:basedOn w:val="a0"/>
    <w:link w:val="5"/>
    <w:uiPriority w:val="99"/>
    <w:semiHidden/>
    <w:locked/>
    <w:rsid w:val="0025610D"/>
    <w:rPr>
      <w:rFonts w:ascii="Calibri" w:hAnsi="Calibri" w:cs="Times New Roman"/>
      <w:b/>
      <w:bCs/>
      <w:i/>
      <w:iCs/>
      <w:sz w:val="26"/>
      <w:szCs w:val="26"/>
    </w:rPr>
  </w:style>
  <w:style w:type="character" w:customStyle="1" w:styleId="60">
    <w:name w:val="Заголовок 6 Знак"/>
    <w:basedOn w:val="a0"/>
    <w:link w:val="6"/>
    <w:uiPriority w:val="99"/>
    <w:semiHidden/>
    <w:locked/>
    <w:rsid w:val="0025610D"/>
    <w:rPr>
      <w:rFonts w:ascii="Calibri" w:hAnsi="Calibri" w:cs="Times New Roman"/>
      <w:b/>
      <w:bCs/>
    </w:rPr>
  </w:style>
  <w:style w:type="character" w:customStyle="1" w:styleId="70">
    <w:name w:val="Заголовок 7 Знак"/>
    <w:basedOn w:val="a0"/>
    <w:link w:val="7"/>
    <w:uiPriority w:val="99"/>
    <w:semiHidden/>
    <w:locked/>
    <w:rsid w:val="0025610D"/>
    <w:rPr>
      <w:rFonts w:ascii="Calibri" w:hAnsi="Calibri" w:cs="Times New Roman"/>
      <w:sz w:val="24"/>
      <w:szCs w:val="24"/>
    </w:rPr>
  </w:style>
  <w:style w:type="character" w:customStyle="1" w:styleId="80">
    <w:name w:val="Заголовок 8 Знак"/>
    <w:basedOn w:val="a0"/>
    <w:link w:val="8"/>
    <w:uiPriority w:val="99"/>
    <w:semiHidden/>
    <w:locked/>
    <w:rsid w:val="0025610D"/>
    <w:rPr>
      <w:rFonts w:ascii="Calibri" w:hAnsi="Calibri" w:cs="Times New Roman"/>
      <w:i/>
      <w:iCs/>
      <w:sz w:val="24"/>
      <w:szCs w:val="24"/>
    </w:rPr>
  </w:style>
  <w:style w:type="character" w:customStyle="1" w:styleId="90">
    <w:name w:val="Заголовок 9 Знак"/>
    <w:basedOn w:val="a0"/>
    <w:link w:val="9"/>
    <w:uiPriority w:val="99"/>
    <w:semiHidden/>
    <w:locked/>
    <w:rsid w:val="0025610D"/>
    <w:rPr>
      <w:rFonts w:ascii="Cambria" w:hAnsi="Cambria" w:cs="Times New Roman"/>
    </w:rPr>
  </w:style>
  <w:style w:type="paragraph" w:customStyle="1" w:styleId="xl32">
    <w:name w:val="xl32"/>
    <w:basedOn w:val="a"/>
    <w:uiPriority w:val="99"/>
    <w:rsid w:val="0002630F"/>
    <w:pPr>
      <w:spacing w:before="100" w:beforeAutospacing="1" w:after="100" w:afterAutospacing="1"/>
      <w:jc w:val="right"/>
    </w:pPr>
  </w:style>
  <w:style w:type="paragraph" w:styleId="21">
    <w:name w:val="Body Text 2"/>
    <w:basedOn w:val="a"/>
    <w:link w:val="22"/>
    <w:uiPriority w:val="99"/>
    <w:rsid w:val="0002630F"/>
    <w:pPr>
      <w:spacing w:line="360" w:lineRule="auto"/>
      <w:jc w:val="both"/>
    </w:pPr>
    <w:rPr>
      <w:rFonts w:ascii="Tms Rmn" w:hAnsi="Tms Rmn"/>
      <w:szCs w:val="20"/>
    </w:rPr>
  </w:style>
  <w:style w:type="character" w:customStyle="1" w:styleId="22">
    <w:name w:val="Основной текст 2 Знак"/>
    <w:basedOn w:val="a0"/>
    <w:link w:val="21"/>
    <w:uiPriority w:val="99"/>
    <w:semiHidden/>
    <w:locked/>
    <w:rsid w:val="0025610D"/>
    <w:rPr>
      <w:rFonts w:cs="Times New Roman"/>
      <w:sz w:val="24"/>
      <w:szCs w:val="24"/>
    </w:rPr>
  </w:style>
  <w:style w:type="paragraph" w:styleId="a3">
    <w:name w:val="footer"/>
    <w:basedOn w:val="a"/>
    <w:link w:val="a4"/>
    <w:uiPriority w:val="99"/>
    <w:rsid w:val="0002630F"/>
    <w:pPr>
      <w:tabs>
        <w:tab w:val="center" w:pos="4677"/>
        <w:tab w:val="right" w:pos="9355"/>
      </w:tabs>
    </w:pPr>
  </w:style>
  <w:style w:type="character" w:customStyle="1" w:styleId="a4">
    <w:name w:val="Нижний колонтитул Знак"/>
    <w:basedOn w:val="a0"/>
    <w:link w:val="a3"/>
    <w:uiPriority w:val="99"/>
    <w:semiHidden/>
    <w:locked/>
    <w:rsid w:val="0025610D"/>
    <w:rPr>
      <w:rFonts w:cs="Times New Roman"/>
      <w:sz w:val="24"/>
      <w:szCs w:val="24"/>
    </w:rPr>
  </w:style>
  <w:style w:type="paragraph" w:customStyle="1" w:styleId="StyleListBulletTimesNewRoman">
    <w:name w:val="Style List Bullet + Times New Roman"/>
    <w:basedOn w:val="a5"/>
    <w:uiPriority w:val="99"/>
    <w:rsid w:val="0002630F"/>
    <w:pPr>
      <w:tabs>
        <w:tab w:val="num" w:pos="1440"/>
      </w:tabs>
      <w:ind w:left="1440" w:hanging="360"/>
    </w:pPr>
    <w:rPr>
      <w:rFonts w:ascii="Times New Roman" w:hAnsi="Times New Roman" w:cs="Times New Roman"/>
    </w:rPr>
  </w:style>
  <w:style w:type="paragraph" w:styleId="a5">
    <w:name w:val="List Bullet"/>
    <w:basedOn w:val="a"/>
    <w:autoRedefine/>
    <w:uiPriority w:val="99"/>
    <w:rsid w:val="0002630F"/>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Основной текст Знак Знак,bt"/>
    <w:basedOn w:val="a"/>
    <w:link w:val="11"/>
    <w:uiPriority w:val="99"/>
    <w:rsid w:val="0002630F"/>
    <w:rPr>
      <w:sz w:val="28"/>
    </w:rPr>
  </w:style>
  <w:style w:type="character" w:customStyle="1" w:styleId="11">
    <w:name w:val="Основной текст Знак1"/>
    <w:aliases w:val="Основной текст1 Знак,Основной текст Знак Знак1,Основной текст Знак Знак Знак,bt Знак"/>
    <w:basedOn w:val="a0"/>
    <w:link w:val="a6"/>
    <w:uiPriority w:val="99"/>
    <w:semiHidden/>
    <w:locked/>
    <w:rsid w:val="0025610D"/>
    <w:rPr>
      <w:rFonts w:cs="Times New Roman"/>
      <w:sz w:val="24"/>
      <w:szCs w:val="24"/>
    </w:rPr>
  </w:style>
  <w:style w:type="character" w:styleId="a7">
    <w:name w:val="page number"/>
    <w:basedOn w:val="a0"/>
    <w:uiPriority w:val="99"/>
    <w:rsid w:val="0002630F"/>
    <w:rPr>
      <w:rFonts w:cs="Times New Roman"/>
    </w:rPr>
  </w:style>
  <w:style w:type="paragraph" w:styleId="a8">
    <w:name w:val="Body Text Indent"/>
    <w:aliases w:val="Нумерованный список !!,Надин стиль,Основной текст 1"/>
    <w:basedOn w:val="a"/>
    <w:link w:val="a9"/>
    <w:uiPriority w:val="99"/>
    <w:rsid w:val="0002630F"/>
    <w:pPr>
      <w:spacing w:after="120"/>
      <w:ind w:left="283"/>
    </w:pPr>
  </w:style>
  <w:style w:type="character" w:customStyle="1" w:styleId="a9">
    <w:name w:val="Основной текст с отступом Знак"/>
    <w:aliases w:val="Нумерованный список !! Знак,Надин стиль Знак,Основной текст 1 Знак"/>
    <w:basedOn w:val="a0"/>
    <w:link w:val="a8"/>
    <w:uiPriority w:val="99"/>
    <w:semiHidden/>
    <w:locked/>
    <w:rsid w:val="0025610D"/>
    <w:rPr>
      <w:rFonts w:cs="Times New Roman"/>
      <w:sz w:val="24"/>
      <w:szCs w:val="24"/>
    </w:rPr>
  </w:style>
  <w:style w:type="paragraph" w:customStyle="1" w:styleId="aa">
    <w:name w:val="Îáû÷íûé"/>
    <w:uiPriority w:val="99"/>
    <w:rsid w:val="0002630F"/>
    <w:rPr>
      <w:sz w:val="24"/>
    </w:rPr>
  </w:style>
  <w:style w:type="paragraph" w:customStyle="1" w:styleId="31">
    <w:name w:val="çàãîëîâîê 3"/>
    <w:basedOn w:val="aa"/>
    <w:next w:val="aa"/>
    <w:uiPriority w:val="99"/>
    <w:rsid w:val="0002630F"/>
    <w:pPr>
      <w:keepNext/>
      <w:jc w:val="center"/>
    </w:pPr>
    <w:rPr>
      <w:b/>
    </w:rPr>
  </w:style>
  <w:style w:type="paragraph" w:customStyle="1" w:styleId="ab">
    <w:name w:val="Âåðõíèé êîëîíòèòóë"/>
    <w:basedOn w:val="aa"/>
    <w:uiPriority w:val="99"/>
    <w:rsid w:val="0002630F"/>
    <w:pPr>
      <w:tabs>
        <w:tab w:val="center" w:pos="4153"/>
        <w:tab w:val="right" w:pos="8306"/>
      </w:tabs>
    </w:pPr>
  </w:style>
  <w:style w:type="table" w:styleId="ac">
    <w:name w:val="Table Grid"/>
    <w:basedOn w:val="a1"/>
    <w:uiPriority w:val="99"/>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2630F"/>
    <w:pPr>
      <w:tabs>
        <w:tab w:val="center" w:pos="4677"/>
        <w:tab w:val="right" w:pos="9355"/>
      </w:tabs>
    </w:pPr>
  </w:style>
  <w:style w:type="character" w:customStyle="1" w:styleId="ae">
    <w:name w:val="Верхний колонтитул Знак"/>
    <w:basedOn w:val="a0"/>
    <w:link w:val="ad"/>
    <w:uiPriority w:val="99"/>
    <w:semiHidden/>
    <w:locked/>
    <w:rsid w:val="0025610D"/>
    <w:rPr>
      <w:rFonts w:cs="Times New Roman"/>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02630F"/>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25610D"/>
    <w:rPr>
      <w:rFonts w:cs="Times New Roman"/>
      <w:sz w:val="16"/>
      <w:szCs w:val="16"/>
    </w:rPr>
  </w:style>
  <w:style w:type="paragraph" w:styleId="23">
    <w:name w:val="Body Text Indent 2"/>
    <w:basedOn w:val="a"/>
    <w:link w:val="24"/>
    <w:uiPriority w:val="99"/>
    <w:rsid w:val="00A10F4D"/>
    <w:pPr>
      <w:spacing w:after="120" w:line="480" w:lineRule="auto"/>
      <w:ind w:left="283"/>
    </w:pPr>
  </w:style>
  <w:style w:type="character" w:customStyle="1" w:styleId="24">
    <w:name w:val="Основной текст с отступом 2 Знак"/>
    <w:basedOn w:val="a0"/>
    <w:link w:val="23"/>
    <w:uiPriority w:val="99"/>
    <w:semiHidden/>
    <w:locked/>
    <w:rsid w:val="0025610D"/>
    <w:rPr>
      <w:rFonts w:cs="Times New Roman"/>
      <w:sz w:val="24"/>
      <w:szCs w:val="24"/>
    </w:rPr>
  </w:style>
  <w:style w:type="paragraph" w:styleId="34">
    <w:name w:val="Body Text 3"/>
    <w:basedOn w:val="a"/>
    <w:link w:val="35"/>
    <w:uiPriority w:val="99"/>
    <w:rsid w:val="00A10F4D"/>
    <w:pPr>
      <w:spacing w:after="120"/>
    </w:pPr>
    <w:rPr>
      <w:sz w:val="16"/>
      <w:szCs w:val="16"/>
    </w:rPr>
  </w:style>
  <w:style w:type="character" w:customStyle="1" w:styleId="35">
    <w:name w:val="Основной текст 3 Знак"/>
    <w:basedOn w:val="a0"/>
    <w:link w:val="34"/>
    <w:uiPriority w:val="99"/>
    <w:semiHidden/>
    <w:locked/>
    <w:rsid w:val="0025610D"/>
    <w:rPr>
      <w:rFonts w:cs="Times New Roman"/>
      <w:sz w:val="16"/>
      <w:szCs w:val="16"/>
    </w:rPr>
  </w:style>
  <w:style w:type="paragraph" w:customStyle="1" w:styleId="ConsPlusNonformat">
    <w:name w:val="ConsPlusNonformat"/>
    <w:uiPriority w:val="99"/>
    <w:rsid w:val="00A10F4D"/>
    <w:pPr>
      <w:widowControl w:val="0"/>
    </w:pPr>
    <w:rPr>
      <w:rFonts w:ascii="Courier New" w:hAnsi="Courier New"/>
    </w:rPr>
  </w:style>
  <w:style w:type="paragraph" w:styleId="af">
    <w:name w:val="Title"/>
    <w:basedOn w:val="a"/>
    <w:link w:val="af0"/>
    <w:uiPriority w:val="99"/>
    <w:qFormat/>
    <w:rsid w:val="00A10F4D"/>
    <w:pPr>
      <w:jc w:val="center"/>
    </w:pPr>
    <w:rPr>
      <w:b/>
      <w:bCs/>
      <w:sz w:val="26"/>
    </w:rPr>
  </w:style>
  <w:style w:type="character" w:customStyle="1" w:styleId="af0">
    <w:name w:val="Название Знак"/>
    <w:basedOn w:val="a0"/>
    <w:link w:val="af"/>
    <w:uiPriority w:val="99"/>
    <w:locked/>
    <w:rsid w:val="0025610D"/>
    <w:rPr>
      <w:rFonts w:ascii="Cambria" w:hAnsi="Cambria" w:cs="Times New Roman"/>
      <w:b/>
      <w:bCs/>
      <w:kern w:val="28"/>
      <w:sz w:val="32"/>
      <w:szCs w:val="32"/>
    </w:rPr>
  </w:style>
  <w:style w:type="paragraph" w:customStyle="1" w:styleId="NormalANX">
    <w:name w:val="NormalANX"/>
    <w:basedOn w:val="a"/>
    <w:uiPriority w:val="99"/>
    <w:rsid w:val="00A10F4D"/>
    <w:pPr>
      <w:spacing w:before="240" w:after="240" w:line="360" w:lineRule="auto"/>
      <w:ind w:firstLine="720"/>
      <w:jc w:val="both"/>
    </w:pPr>
    <w:rPr>
      <w:sz w:val="28"/>
      <w:szCs w:val="20"/>
    </w:rPr>
  </w:style>
  <w:style w:type="paragraph" w:styleId="af1">
    <w:name w:val="Normal (Web)"/>
    <w:basedOn w:val="a"/>
    <w:uiPriority w:val="99"/>
    <w:rsid w:val="00A10F4D"/>
    <w:pPr>
      <w:spacing w:before="100" w:after="100"/>
    </w:pPr>
    <w:rPr>
      <w:sz w:val="23"/>
      <w:szCs w:val="20"/>
    </w:rPr>
  </w:style>
  <w:style w:type="paragraph" w:customStyle="1" w:styleId="12">
    <w:name w:val="1"/>
    <w:basedOn w:val="a"/>
    <w:next w:val="af1"/>
    <w:uiPriority w:val="99"/>
    <w:rsid w:val="00A10F4D"/>
    <w:pPr>
      <w:spacing w:before="100" w:after="100"/>
    </w:pPr>
    <w:rPr>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rPr>
  </w:style>
  <w:style w:type="paragraph" w:styleId="25">
    <w:name w:val="Body Text First Indent 2"/>
    <w:basedOn w:val="a8"/>
    <w:link w:val="26"/>
    <w:uiPriority w:val="99"/>
    <w:rsid w:val="00A10F4D"/>
    <w:pPr>
      <w:ind w:firstLine="210"/>
    </w:pPr>
  </w:style>
  <w:style w:type="character" w:customStyle="1" w:styleId="26">
    <w:name w:val="Красная строка 2 Знак"/>
    <w:basedOn w:val="a9"/>
    <w:link w:val="25"/>
    <w:uiPriority w:val="99"/>
    <w:semiHidden/>
    <w:locked/>
    <w:rsid w:val="0025610D"/>
  </w:style>
  <w:style w:type="character" w:styleId="af2">
    <w:name w:val="Emphasis"/>
    <w:basedOn w:val="a0"/>
    <w:uiPriority w:val="99"/>
    <w:qFormat/>
    <w:rsid w:val="00A10F4D"/>
    <w:rPr>
      <w:rFonts w:cs="Times New Roman"/>
      <w:i/>
    </w:rPr>
  </w:style>
  <w:style w:type="paragraph" w:styleId="af3">
    <w:name w:val="Subtitle"/>
    <w:basedOn w:val="a"/>
    <w:link w:val="af4"/>
    <w:uiPriority w:val="99"/>
    <w:qFormat/>
    <w:rsid w:val="00A10F4D"/>
    <w:pPr>
      <w:ind w:firstLine="540"/>
      <w:jc w:val="center"/>
    </w:pPr>
    <w:rPr>
      <w:b/>
      <w:bCs/>
      <w:i/>
      <w:iCs/>
    </w:rPr>
  </w:style>
  <w:style w:type="character" w:customStyle="1" w:styleId="af4">
    <w:name w:val="Подзаголовок Знак"/>
    <w:basedOn w:val="a0"/>
    <w:link w:val="af3"/>
    <w:uiPriority w:val="99"/>
    <w:locked/>
    <w:rsid w:val="0025610D"/>
    <w:rPr>
      <w:rFonts w:ascii="Cambria" w:hAnsi="Cambria" w:cs="Times New Roman"/>
      <w:sz w:val="24"/>
      <w:szCs w:val="24"/>
    </w:rPr>
  </w:style>
  <w:style w:type="paragraph" w:styleId="af5">
    <w:name w:val="Intense Quote"/>
    <w:basedOn w:val="a"/>
    <w:next w:val="a"/>
    <w:link w:val="13"/>
    <w:uiPriority w:val="99"/>
    <w:qFormat/>
    <w:rsid w:val="00A10F4D"/>
    <w:pPr>
      <w:pBdr>
        <w:bottom w:val="single" w:sz="4" w:space="4" w:color="4F81BD"/>
      </w:pBdr>
      <w:spacing w:before="200" w:after="280"/>
      <w:ind w:left="936" w:right="936"/>
    </w:pPr>
    <w:rPr>
      <w:b/>
      <w:bCs/>
      <w:i/>
      <w:iCs/>
      <w:color w:val="4F81BD"/>
    </w:rPr>
  </w:style>
  <w:style w:type="character" w:customStyle="1" w:styleId="13">
    <w:name w:val="Выделенная цитата Знак1"/>
    <w:basedOn w:val="a0"/>
    <w:link w:val="af5"/>
    <w:uiPriority w:val="99"/>
    <w:locked/>
    <w:rsid w:val="0025610D"/>
    <w:rPr>
      <w:rFonts w:cs="Times New Roman"/>
      <w:b/>
      <w:bCs/>
      <w:i/>
      <w:iCs/>
      <w:color w:val="4F81BD"/>
      <w:sz w:val="24"/>
      <w:szCs w:val="24"/>
    </w:rPr>
  </w:style>
  <w:style w:type="character" w:customStyle="1" w:styleId="af6">
    <w:name w:val="Выделенная цитата Знак"/>
    <w:uiPriority w:val="99"/>
    <w:rsid w:val="00A10F4D"/>
    <w:rPr>
      <w:b/>
      <w:i/>
      <w:color w:val="4F81BD"/>
      <w:sz w:val="24"/>
    </w:rPr>
  </w:style>
  <w:style w:type="character" w:styleId="af7">
    <w:name w:val="Intense Reference"/>
    <w:basedOn w:val="a0"/>
    <w:uiPriority w:val="99"/>
    <w:qFormat/>
    <w:rsid w:val="00A10F4D"/>
    <w:rPr>
      <w:rFonts w:cs="Times New Roman"/>
      <w:b/>
      <w:smallCaps/>
      <w:color w:val="C0504D"/>
      <w:spacing w:val="5"/>
      <w:u w:val="single"/>
    </w:rPr>
  </w:style>
  <w:style w:type="paragraph" w:customStyle="1" w:styleId="xl22">
    <w:name w:val="xl22"/>
    <w:basedOn w:val="a"/>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a"/>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a"/>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a"/>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a"/>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a"/>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a"/>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a"/>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a"/>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a"/>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a"/>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a"/>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a"/>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a"/>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a"/>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a"/>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a"/>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af8">
    <w:name w:val="footnote text"/>
    <w:basedOn w:val="a"/>
    <w:link w:val="af9"/>
    <w:uiPriority w:val="99"/>
    <w:semiHidden/>
    <w:rsid w:val="00A10F4D"/>
    <w:rPr>
      <w:sz w:val="20"/>
      <w:szCs w:val="20"/>
    </w:rPr>
  </w:style>
  <w:style w:type="character" w:customStyle="1" w:styleId="af9">
    <w:name w:val="Текст сноски Знак"/>
    <w:basedOn w:val="a0"/>
    <w:link w:val="af8"/>
    <w:uiPriority w:val="99"/>
    <w:semiHidden/>
    <w:locked/>
    <w:rsid w:val="0025610D"/>
    <w:rPr>
      <w:rFonts w:cs="Times New Roman"/>
      <w:sz w:val="20"/>
      <w:szCs w:val="20"/>
    </w:rPr>
  </w:style>
  <w:style w:type="character" w:styleId="afa">
    <w:name w:val="footnote reference"/>
    <w:basedOn w:val="a0"/>
    <w:uiPriority w:val="99"/>
    <w:semiHidden/>
    <w:rsid w:val="00A10F4D"/>
    <w:rPr>
      <w:rFonts w:cs="Times New Roman"/>
      <w:vertAlign w:val="superscript"/>
    </w:rPr>
  </w:style>
  <w:style w:type="paragraph" w:styleId="afb">
    <w:name w:val="Document Map"/>
    <w:basedOn w:val="a"/>
    <w:link w:val="afc"/>
    <w:uiPriority w:val="99"/>
    <w:semiHidden/>
    <w:rsid w:val="00324C1E"/>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25610D"/>
    <w:rPr>
      <w:rFonts w:cs="Times New Roman"/>
      <w:sz w:val="2"/>
    </w:rPr>
  </w:style>
  <w:style w:type="paragraph" w:customStyle="1" w:styleId="afd">
    <w:name w:val="реквизитПодпись"/>
    <w:basedOn w:val="a"/>
    <w:uiPriority w:val="99"/>
    <w:rsid w:val="00AC457E"/>
    <w:pPr>
      <w:tabs>
        <w:tab w:val="left" w:pos="6804"/>
      </w:tabs>
      <w:spacing w:before="360"/>
    </w:pPr>
    <w:rPr>
      <w:szCs w:val="20"/>
    </w:rPr>
  </w:style>
  <w:style w:type="paragraph" w:customStyle="1" w:styleId="14">
    <w:name w:val="Абзац списка1"/>
    <w:basedOn w:val="a"/>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rPr>
  </w:style>
  <w:style w:type="paragraph" w:styleId="afe">
    <w:name w:val="Balloon Text"/>
    <w:basedOn w:val="a"/>
    <w:link w:val="aff"/>
    <w:uiPriority w:val="99"/>
    <w:rsid w:val="005D56F3"/>
    <w:rPr>
      <w:rFonts w:ascii="Tahoma" w:hAnsi="Tahoma" w:cs="Tahoma"/>
      <w:sz w:val="16"/>
      <w:szCs w:val="16"/>
    </w:rPr>
  </w:style>
  <w:style w:type="character" w:customStyle="1" w:styleId="aff">
    <w:name w:val="Текст выноски Знак"/>
    <w:basedOn w:val="a0"/>
    <w:link w:val="afe"/>
    <w:uiPriority w:val="99"/>
    <w:locked/>
    <w:rsid w:val="005D56F3"/>
    <w:rPr>
      <w:rFonts w:ascii="Tahoma" w:hAnsi="Tahoma" w:cs="Tahoma"/>
      <w:sz w:val="16"/>
      <w:szCs w:val="16"/>
    </w:rPr>
  </w:style>
  <w:style w:type="paragraph" w:styleId="aff0">
    <w:name w:val="List Paragraph"/>
    <w:basedOn w:val="a"/>
    <w:uiPriority w:val="99"/>
    <w:qFormat/>
    <w:rsid w:val="004928C5"/>
    <w:pPr>
      <w:ind w:left="720"/>
      <w:contextualSpacing/>
    </w:pPr>
  </w:style>
  <w:style w:type="paragraph" w:customStyle="1" w:styleId="140">
    <w:name w:val="Юрист 14"/>
    <w:basedOn w:val="a"/>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sz w:val="22"/>
      <w:szCs w:val="22"/>
    </w:rPr>
  </w:style>
  <w:style w:type="paragraph" w:customStyle="1" w:styleId="consplusnormal0">
    <w:name w:val="consplusnormal"/>
    <w:basedOn w:val="a"/>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basedOn w:val="a0"/>
    <w:link w:val="ConsNormal"/>
    <w:uiPriority w:val="99"/>
    <w:locked/>
    <w:rsid w:val="005D4A75"/>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42772918">
      <w:marLeft w:val="0"/>
      <w:marRight w:val="0"/>
      <w:marTop w:val="0"/>
      <w:marBottom w:val="0"/>
      <w:divBdr>
        <w:top w:val="none" w:sz="0" w:space="0" w:color="auto"/>
        <w:left w:val="none" w:sz="0" w:space="0" w:color="auto"/>
        <w:bottom w:val="none" w:sz="0" w:space="0" w:color="auto"/>
        <w:right w:val="none" w:sz="0" w:space="0" w:color="auto"/>
      </w:divBdr>
    </w:div>
    <w:div w:id="1142772919">
      <w:marLeft w:val="0"/>
      <w:marRight w:val="0"/>
      <w:marTop w:val="0"/>
      <w:marBottom w:val="0"/>
      <w:divBdr>
        <w:top w:val="none" w:sz="0" w:space="0" w:color="auto"/>
        <w:left w:val="none" w:sz="0" w:space="0" w:color="auto"/>
        <w:bottom w:val="none" w:sz="0" w:space="0" w:color="auto"/>
        <w:right w:val="none" w:sz="0" w:space="0" w:color="auto"/>
      </w:divBdr>
    </w:div>
    <w:div w:id="1142772920">
      <w:marLeft w:val="0"/>
      <w:marRight w:val="0"/>
      <w:marTop w:val="0"/>
      <w:marBottom w:val="0"/>
      <w:divBdr>
        <w:top w:val="none" w:sz="0" w:space="0" w:color="auto"/>
        <w:left w:val="none" w:sz="0" w:space="0" w:color="auto"/>
        <w:bottom w:val="none" w:sz="0" w:space="0" w:color="auto"/>
        <w:right w:val="none" w:sz="0" w:space="0" w:color="auto"/>
      </w:divBdr>
    </w:div>
    <w:div w:id="1142772921">
      <w:marLeft w:val="0"/>
      <w:marRight w:val="0"/>
      <w:marTop w:val="0"/>
      <w:marBottom w:val="0"/>
      <w:divBdr>
        <w:top w:val="none" w:sz="0" w:space="0" w:color="auto"/>
        <w:left w:val="none" w:sz="0" w:space="0" w:color="auto"/>
        <w:bottom w:val="none" w:sz="0" w:space="0" w:color="auto"/>
        <w:right w:val="none" w:sz="0" w:space="0" w:color="auto"/>
      </w:divBdr>
    </w:div>
    <w:div w:id="1142772922">
      <w:marLeft w:val="0"/>
      <w:marRight w:val="0"/>
      <w:marTop w:val="0"/>
      <w:marBottom w:val="0"/>
      <w:divBdr>
        <w:top w:val="none" w:sz="0" w:space="0" w:color="auto"/>
        <w:left w:val="none" w:sz="0" w:space="0" w:color="auto"/>
        <w:bottom w:val="none" w:sz="0" w:space="0" w:color="auto"/>
        <w:right w:val="none" w:sz="0" w:space="0" w:color="auto"/>
      </w:divBdr>
    </w:div>
    <w:div w:id="1142772923">
      <w:marLeft w:val="0"/>
      <w:marRight w:val="0"/>
      <w:marTop w:val="0"/>
      <w:marBottom w:val="0"/>
      <w:divBdr>
        <w:top w:val="none" w:sz="0" w:space="0" w:color="auto"/>
        <w:left w:val="none" w:sz="0" w:space="0" w:color="auto"/>
        <w:bottom w:val="none" w:sz="0" w:space="0" w:color="auto"/>
        <w:right w:val="none" w:sz="0" w:space="0" w:color="auto"/>
      </w:divBdr>
    </w:div>
    <w:div w:id="1142772924">
      <w:marLeft w:val="0"/>
      <w:marRight w:val="0"/>
      <w:marTop w:val="0"/>
      <w:marBottom w:val="0"/>
      <w:divBdr>
        <w:top w:val="none" w:sz="0" w:space="0" w:color="auto"/>
        <w:left w:val="none" w:sz="0" w:space="0" w:color="auto"/>
        <w:bottom w:val="none" w:sz="0" w:space="0" w:color="auto"/>
        <w:right w:val="none" w:sz="0" w:space="0" w:color="auto"/>
      </w:divBdr>
    </w:div>
    <w:div w:id="1142772925">
      <w:marLeft w:val="0"/>
      <w:marRight w:val="0"/>
      <w:marTop w:val="0"/>
      <w:marBottom w:val="0"/>
      <w:divBdr>
        <w:top w:val="none" w:sz="0" w:space="0" w:color="auto"/>
        <w:left w:val="none" w:sz="0" w:space="0" w:color="auto"/>
        <w:bottom w:val="none" w:sz="0" w:space="0" w:color="auto"/>
        <w:right w:val="none" w:sz="0" w:space="0" w:color="auto"/>
      </w:divBdr>
    </w:div>
    <w:div w:id="1142772926">
      <w:marLeft w:val="0"/>
      <w:marRight w:val="0"/>
      <w:marTop w:val="0"/>
      <w:marBottom w:val="0"/>
      <w:divBdr>
        <w:top w:val="none" w:sz="0" w:space="0" w:color="auto"/>
        <w:left w:val="none" w:sz="0" w:space="0" w:color="auto"/>
        <w:bottom w:val="none" w:sz="0" w:space="0" w:color="auto"/>
        <w:right w:val="none" w:sz="0" w:space="0" w:color="auto"/>
      </w:divBdr>
    </w:div>
    <w:div w:id="1142772927">
      <w:marLeft w:val="0"/>
      <w:marRight w:val="0"/>
      <w:marTop w:val="0"/>
      <w:marBottom w:val="0"/>
      <w:divBdr>
        <w:top w:val="none" w:sz="0" w:space="0" w:color="auto"/>
        <w:left w:val="none" w:sz="0" w:space="0" w:color="auto"/>
        <w:bottom w:val="none" w:sz="0" w:space="0" w:color="auto"/>
        <w:right w:val="none" w:sz="0" w:space="0" w:color="auto"/>
      </w:divBdr>
    </w:div>
    <w:div w:id="1142772928">
      <w:marLeft w:val="0"/>
      <w:marRight w:val="0"/>
      <w:marTop w:val="0"/>
      <w:marBottom w:val="0"/>
      <w:divBdr>
        <w:top w:val="none" w:sz="0" w:space="0" w:color="auto"/>
        <w:left w:val="none" w:sz="0" w:space="0" w:color="auto"/>
        <w:bottom w:val="none" w:sz="0" w:space="0" w:color="auto"/>
        <w:right w:val="none" w:sz="0" w:space="0" w:color="auto"/>
      </w:divBdr>
    </w:div>
    <w:div w:id="1142772929">
      <w:marLeft w:val="0"/>
      <w:marRight w:val="0"/>
      <w:marTop w:val="0"/>
      <w:marBottom w:val="0"/>
      <w:divBdr>
        <w:top w:val="none" w:sz="0" w:space="0" w:color="auto"/>
        <w:left w:val="none" w:sz="0" w:space="0" w:color="auto"/>
        <w:bottom w:val="none" w:sz="0" w:space="0" w:color="auto"/>
        <w:right w:val="none" w:sz="0" w:space="0" w:color="auto"/>
      </w:divBdr>
    </w:div>
    <w:div w:id="1142772930">
      <w:marLeft w:val="0"/>
      <w:marRight w:val="0"/>
      <w:marTop w:val="0"/>
      <w:marBottom w:val="0"/>
      <w:divBdr>
        <w:top w:val="none" w:sz="0" w:space="0" w:color="auto"/>
        <w:left w:val="none" w:sz="0" w:space="0" w:color="auto"/>
        <w:bottom w:val="none" w:sz="0" w:space="0" w:color="auto"/>
        <w:right w:val="none" w:sz="0" w:space="0" w:color="auto"/>
      </w:divBdr>
    </w:div>
    <w:div w:id="1142772931">
      <w:marLeft w:val="0"/>
      <w:marRight w:val="0"/>
      <w:marTop w:val="0"/>
      <w:marBottom w:val="0"/>
      <w:divBdr>
        <w:top w:val="none" w:sz="0" w:space="0" w:color="auto"/>
        <w:left w:val="none" w:sz="0" w:space="0" w:color="auto"/>
        <w:bottom w:val="none" w:sz="0" w:space="0" w:color="auto"/>
        <w:right w:val="none" w:sz="0" w:space="0" w:color="auto"/>
      </w:divBdr>
    </w:div>
    <w:div w:id="1142772932">
      <w:marLeft w:val="0"/>
      <w:marRight w:val="0"/>
      <w:marTop w:val="0"/>
      <w:marBottom w:val="0"/>
      <w:divBdr>
        <w:top w:val="none" w:sz="0" w:space="0" w:color="auto"/>
        <w:left w:val="none" w:sz="0" w:space="0" w:color="auto"/>
        <w:bottom w:val="none" w:sz="0" w:space="0" w:color="auto"/>
        <w:right w:val="none" w:sz="0" w:space="0" w:color="auto"/>
      </w:divBdr>
    </w:div>
    <w:div w:id="1142772933">
      <w:marLeft w:val="0"/>
      <w:marRight w:val="0"/>
      <w:marTop w:val="0"/>
      <w:marBottom w:val="0"/>
      <w:divBdr>
        <w:top w:val="none" w:sz="0" w:space="0" w:color="auto"/>
        <w:left w:val="none" w:sz="0" w:space="0" w:color="auto"/>
        <w:bottom w:val="none" w:sz="0" w:space="0" w:color="auto"/>
        <w:right w:val="none" w:sz="0" w:space="0" w:color="auto"/>
      </w:divBdr>
    </w:div>
    <w:div w:id="1142772934">
      <w:marLeft w:val="0"/>
      <w:marRight w:val="0"/>
      <w:marTop w:val="0"/>
      <w:marBottom w:val="0"/>
      <w:divBdr>
        <w:top w:val="none" w:sz="0" w:space="0" w:color="auto"/>
        <w:left w:val="none" w:sz="0" w:space="0" w:color="auto"/>
        <w:bottom w:val="none" w:sz="0" w:space="0" w:color="auto"/>
        <w:right w:val="none" w:sz="0" w:space="0" w:color="auto"/>
      </w:divBdr>
    </w:div>
    <w:div w:id="1142772935">
      <w:marLeft w:val="0"/>
      <w:marRight w:val="0"/>
      <w:marTop w:val="0"/>
      <w:marBottom w:val="0"/>
      <w:divBdr>
        <w:top w:val="none" w:sz="0" w:space="0" w:color="auto"/>
        <w:left w:val="none" w:sz="0" w:space="0" w:color="auto"/>
        <w:bottom w:val="none" w:sz="0" w:space="0" w:color="auto"/>
        <w:right w:val="none" w:sz="0" w:space="0" w:color="auto"/>
      </w:divBdr>
    </w:div>
    <w:div w:id="1142772936">
      <w:marLeft w:val="0"/>
      <w:marRight w:val="0"/>
      <w:marTop w:val="0"/>
      <w:marBottom w:val="0"/>
      <w:divBdr>
        <w:top w:val="none" w:sz="0" w:space="0" w:color="auto"/>
        <w:left w:val="none" w:sz="0" w:space="0" w:color="auto"/>
        <w:bottom w:val="none" w:sz="0" w:space="0" w:color="auto"/>
        <w:right w:val="none" w:sz="0" w:space="0" w:color="auto"/>
      </w:divBdr>
    </w:div>
    <w:div w:id="1142772937">
      <w:marLeft w:val="0"/>
      <w:marRight w:val="0"/>
      <w:marTop w:val="0"/>
      <w:marBottom w:val="0"/>
      <w:divBdr>
        <w:top w:val="none" w:sz="0" w:space="0" w:color="auto"/>
        <w:left w:val="none" w:sz="0" w:space="0" w:color="auto"/>
        <w:bottom w:val="none" w:sz="0" w:space="0" w:color="auto"/>
        <w:right w:val="none" w:sz="0" w:space="0" w:color="auto"/>
      </w:divBdr>
    </w:div>
    <w:div w:id="1142772938">
      <w:marLeft w:val="0"/>
      <w:marRight w:val="0"/>
      <w:marTop w:val="0"/>
      <w:marBottom w:val="0"/>
      <w:divBdr>
        <w:top w:val="none" w:sz="0" w:space="0" w:color="auto"/>
        <w:left w:val="none" w:sz="0" w:space="0" w:color="auto"/>
        <w:bottom w:val="none" w:sz="0" w:space="0" w:color="auto"/>
        <w:right w:val="none" w:sz="0" w:space="0" w:color="auto"/>
      </w:divBdr>
    </w:div>
    <w:div w:id="114277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7FFE11735B21172C14E78B395DBD013AD93FC47AEF87B4C54F06751C0tF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327FFE11735B21172C14E78B395DBD013AD93FC47AEF87B4C54F067510F3BAC5CDFAAA81E811861CEtF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27FFE11735B21172C14E78B395DBD013AD93FC47AEF87B4C54F06751C0tF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327FFE11735B21172C14E78B395DBD013AD96FD49A9F87B4C54F067510F3BAC5CDFAAA81E811966CEt7C" TargetMode="External"/><Relationship Id="rId4" Type="http://schemas.openxmlformats.org/officeDocument/2006/relationships/webSettings" Target="webSettings.xml"/><Relationship Id="rId9" Type="http://schemas.openxmlformats.org/officeDocument/2006/relationships/hyperlink" Target="consultantplus://offline/ref=F327FFE11735B21172C14E78B395DBD013AD93FC4AADF87B4C54F06751C0t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Олюнина</dc:creator>
  <cp:keywords/>
  <dc:description/>
  <cp:lastModifiedBy>Torgi</cp:lastModifiedBy>
  <cp:revision>15</cp:revision>
  <cp:lastPrinted>2014-12-23T12:52:00Z</cp:lastPrinted>
  <dcterms:created xsi:type="dcterms:W3CDTF">2013-12-02T04:13:00Z</dcterms:created>
  <dcterms:modified xsi:type="dcterms:W3CDTF">2014-12-23T13:04:00Z</dcterms:modified>
</cp:coreProperties>
</file>